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D2989" w14:textId="77777777" w:rsidR="00DF3DB7" w:rsidRPr="0036136C" w:rsidRDefault="00DF3DB7" w:rsidP="00DF3DB7">
      <w:pPr>
        <w:jc w:val="center"/>
        <w:rPr>
          <w:b/>
          <w:smallCaps/>
          <w:sz w:val="28"/>
          <w:szCs w:val="28"/>
        </w:rPr>
      </w:pPr>
      <w:bookmarkStart w:id="0" w:name="_GoBack"/>
      <w:bookmarkEnd w:id="0"/>
      <w:r w:rsidRPr="0036136C">
        <w:rPr>
          <w:b/>
          <w:smallCaps/>
          <w:sz w:val="28"/>
          <w:szCs w:val="28"/>
        </w:rPr>
        <w:t>DRAFT CONTRACT</w:t>
      </w:r>
    </w:p>
    <w:p w14:paraId="3DAF3FDE"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0731EBFD" w14:textId="5BDA668E"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p>
    <w:p w14:paraId="2136EF33" w14:textId="483E04FD" w:rsidR="00556095" w:rsidRPr="0036136C" w:rsidRDefault="00556095">
      <w:pPr>
        <w:jc w:val="center"/>
        <w:rPr>
          <w:b/>
          <w:sz w:val="28"/>
          <w:szCs w:val="28"/>
        </w:rPr>
      </w:pPr>
      <w:r w:rsidRPr="00EA1AF2">
        <w:rPr>
          <w:b/>
          <w:smallCaps/>
          <w:sz w:val="28"/>
          <w:szCs w:val="28"/>
        </w:rPr>
        <w:t xml:space="preserve">financed from </w:t>
      </w:r>
      <w:r w:rsidR="00E75AAC" w:rsidRPr="00EA1AF2">
        <w:rPr>
          <w:b/>
          <w:smallCaps/>
          <w:sz w:val="28"/>
          <w:szCs w:val="28"/>
        </w:rPr>
        <w:t xml:space="preserve">the </w:t>
      </w:r>
      <w:r w:rsidR="0077786E" w:rsidRPr="00EA1AF2">
        <w:rPr>
          <w:b/>
          <w:smallCaps/>
          <w:sz w:val="28"/>
          <w:szCs w:val="28"/>
        </w:rPr>
        <w:t>g</w:t>
      </w:r>
      <w:r w:rsidRPr="00EA1AF2">
        <w:rPr>
          <w:b/>
          <w:smallCaps/>
          <w:sz w:val="28"/>
          <w:szCs w:val="28"/>
        </w:rPr>
        <w:t xml:space="preserve">eneral </w:t>
      </w:r>
      <w:r w:rsidR="0077786E" w:rsidRPr="00EA1AF2">
        <w:rPr>
          <w:b/>
          <w:smallCaps/>
          <w:sz w:val="28"/>
          <w:szCs w:val="28"/>
        </w:rPr>
        <w:t>b</w:t>
      </w:r>
      <w:r w:rsidRPr="00EA1AF2">
        <w:rPr>
          <w:b/>
          <w:smallCaps/>
          <w:sz w:val="28"/>
          <w:szCs w:val="28"/>
        </w:rPr>
        <w:t>udget</w:t>
      </w:r>
      <w:r w:rsidR="0077786E" w:rsidRPr="00EA1AF2">
        <w:rPr>
          <w:b/>
          <w:smallCaps/>
          <w:sz w:val="28"/>
          <w:szCs w:val="28"/>
        </w:rPr>
        <w:t xml:space="preserve"> of the Union</w:t>
      </w:r>
    </w:p>
    <w:p w14:paraId="7AD38DCF" w14:textId="77777777" w:rsidR="00005536" w:rsidRDefault="00005536">
      <w:pPr>
        <w:spacing w:after="120"/>
        <w:rPr>
          <w:sz w:val="22"/>
          <w:szCs w:val="22"/>
        </w:rPr>
      </w:pPr>
    </w:p>
    <w:p w14:paraId="519E12D1" w14:textId="5BEBA987" w:rsidR="00005536" w:rsidRPr="00EA1AF2" w:rsidRDefault="00005536">
      <w:pPr>
        <w:spacing w:after="120"/>
        <w:rPr>
          <w:b/>
          <w:bCs/>
          <w:sz w:val="22"/>
          <w:szCs w:val="22"/>
        </w:rPr>
      </w:pPr>
      <w:r w:rsidRPr="00EA1AF2">
        <w:rPr>
          <w:b/>
          <w:bCs/>
          <w:sz w:val="22"/>
          <w:szCs w:val="22"/>
        </w:rPr>
        <w:t>QENDRA PER TRANSPARENCEN DHE INFORMIMIN E LIRE</w:t>
      </w:r>
    </w:p>
    <w:p w14:paraId="3BB26F1C" w14:textId="69F3C140" w:rsidR="00005536" w:rsidRPr="00EA1AF2" w:rsidRDefault="00005536" w:rsidP="00005536">
      <w:pPr>
        <w:spacing w:after="120"/>
        <w:rPr>
          <w:b/>
          <w:bCs/>
          <w:sz w:val="22"/>
          <w:szCs w:val="22"/>
        </w:rPr>
      </w:pPr>
      <w:r w:rsidRPr="00EA1AF2">
        <w:rPr>
          <w:b/>
          <w:bCs/>
          <w:sz w:val="22"/>
          <w:szCs w:val="22"/>
        </w:rPr>
        <w:t>Rr. Muhamet Gjollesha Njesia 5, P2/3 AP 9</w:t>
      </w:r>
    </w:p>
    <w:p w14:paraId="427909C9" w14:textId="5483486B" w:rsidR="00005536" w:rsidRPr="00EA1AF2" w:rsidRDefault="00005536" w:rsidP="00005536">
      <w:pPr>
        <w:spacing w:after="120"/>
        <w:rPr>
          <w:b/>
          <w:bCs/>
          <w:sz w:val="22"/>
          <w:szCs w:val="22"/>
        </w:rPr>
      </w:pPr>
      <w:r w:rsidRPr="00EA1AF2">
        <w:rPr>
          <w:b/>
          <w:bCs/>
          <w:sz w:val="22"/>
          <w:szCs w:val="22"/>
        </w:rPr>
        <w:t>Tirane, Shqiperi</w:t>
      </w:r>
    </w:p>
    <w:p w14:paraId="4B7E1846" w14:textId="1F59AEB9" w:rsidR="00005536" w:rsidRPr="00EA1AF2" w:rsidRDefault="00005536" w:rsidP="00005536">
      <w:pPr>
        <w:spacing w:after="120"/>
        <w:rPr>
          <w:b/>
          <w:bCs/>
          <w:sz w:val="22"/>
          <w:szCs w:val="22"/>
        </w:rPr>
      </w:pPr>
      <w:r w:rsidRPr="00EA1AF2">
        <w:rPr>
          <w:b/>
          <w:bCs/>
          <w:sz w:val="22"/>
          <w:szCs w:val="22"/>
        </w:rPr>
        <w:t>VAT number: K62205017W</w:t>
      </w:r>
    </w:p>
    <w:p w14:paraId="6698511F"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7C6D02BA" w14:textId="77777777" w:rsidR="00661D04" w:rsidRPr="0036136C" w:rsidRDefault="009642E7" w:rsidP="00AA56AE">
      <w:pPr>
        <w:spacing w:after="120"/>
        <w:jc w:val="right"/>
        <w:rPr>
          <w:sz w:val="22"/>
          <w:szCs w:val="22"/>
        </w:rPr>
      </w:pPr>
      <w:r w:rsidRPr="0036136C">
        <w:rPr>
          <w:sz w:val="22"/>
          <w:szCs w:val="22"/>
        </w:rPr>
        <w:t>of the one part,</w:t>
      </w:r>
    </w:p>
    <w:p w14:paraId="7D0E8C0F" w14:textId="77777777" w:rsidR="009642E7" w:rsidRPr="0036136C" w:rsidRDefault="009642E7">
      <w:pPr>
        <w:spacing w:after="120"/>
        <w:rPr>
          <w:sz w:val="22"/>
          <w:szCs w:val="22"/>
        </w:rPr>
      </w:pPr>
      <w:r w:rsidRPr="0036136C">
        <w:rPr>
          <w:sz w:val="22"/>
          <w:szCs w:val="22"/>
        </w:rPr>
        <w:t>and</w:t>
      </w:r>
    </w:p>
    <w:p w14:paraId="32200A45"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1236C56C"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A40773B"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762AF8B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99435A2"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75DA67AF" w14:textId="77777777" w:rsidR="00F7477B" w:rsidRDefault="00F7477B" w:rsidP="00EA24C0">
      <w:pPr>
        <w:spacing w:after="0"/>
        <w:rPr>
          <w:sz w:val="22"/>
          <w:szCs w:val="22"/>
        </w:rPr>
      </w:pPr>
    </w:p>
    <w:p w14:paraId="56C88AA0"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667B053F"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18853C06" w14:textId="77777777" w:rsidR="009642E7" w:rsidRPr="0036136C" w:rsidRDefault="009642E7">
      <w:pPr>
        <w:spacing w:after="120"/>
        <w:rPr>
          <w:sz w:val="22"/>
          <w:szCs w:val="22"/>
        </w:rPr>
      </w:pPr>
      <w:r w:rsidRPr="0036136C">
        <w:rPr>
          <w:sz w:val="22"/>
          <w:szCs w:val="22"/>
        </w:rPr>
        <w:t>have agreed as follows:</w:t>
      </w:r>
    </w:p>
    <w:p w14:paraId="4A5C6881" w14:textId="3DE76926" w:rsidR="00DF3DB7" w:rsidRPr="0036136C" w:rsidRDefault="00DF3DB7" w:rsidP="0036136C">
      <w:pPr>
        <w:spacing w:before="240" w:after="0"/>
        <w:jc w:val="center"/>
        <w:outlineLvl w:val="0"/>
        <w:rPr>
          <w:b/>
          <w:sz w:val="28"/>
        </w:rPr>
      </w:pPr>
      <w:r w:rsidRPr="0036136C">
        <w:rPr>
          <w:b/>
          <w:sz w:val="28"/>
        </w:rPr>
        <w:t xml:space="preserve">PROJECT </w:t>
      </w:r>
      <w:r w:rsidR="00005536" w:rsidRPr="00E876CC">
        <w:rPr>
          <w:b/>
          <w:bCs/>
          <w:iCs/>
          <w:szCs w:val="24"/>
          <w:shd w:val="clear" w:color="auto" w:fill="FFFFFF"/>
        </w:rPr>
        <w:t>Building Partnership on Fundamentals: Empowered CSOs in the EU Accession Process</w:t>
      </w:r>
      <w:r w:rsidR="00005536">
        <w:rPr>
          <w:b/>
          <w:bCs/>
          <w:iCs/>
          <w:szCs w:val="24"/>
          <w:shd w:val="clear" w:color="auto" w:fill="FFFFFF"/>
        </w:rPr>
        <w:t xml:space="preserve"> </w:t>
      </w:r>
      <w:r w:rsidR="00005536" w:rsidRPr="00E876CC">
        <w:rPr>
          <w:b/>
          <w:bCs/>
          <w:iCs/>
          <w:szCs w:val="24"/>
          <w:shd w:val="clear" w:color="auto" w:fill="FFFFFF"/>
        </w:rPr>
        <w:t>IPA III/2022/441-223</w:t>
      </w:r>
    </w:p>
    <w:p w14:paraId="5621EACA" w14:textId="719BDAC3" w:rsidR="00E75AAC" w:rsidRPr="0036136C" w:rsidRDefault="00E75AAC" w:rsidP="0036136C">
      <w:pPr>
        <w:spacing w:before="360" w:after="0"/>
        <w:jc w:val="center"/>
        <w:outlineLvl w:val="0"/>
        <w:rPr>
          <w:b/>
          <w:sz w:val="28"/>
        </w:rPr>
      </w:pPr>
      <w:r w:rsidRPr="0036136C">
        <w:rPr>
          <w:b/>
          <w:sz w:val="28"/>
        </w:rPr>
        <w:t xml:space="preserve">CONTRACT TITLE </w:t>
      </w:r>
      <w:r w:rsidR="00005536">
        <w:rPr>
          <w:b/>
          <w:szCs w:val="24"/>
        </w:rPr>
        <w:t xml:space="preserve">Provision of services of </w:t>
      </w:r>
      <w:r w:rsidR="00005536">
        <w:rPr>
          <w:b/>
          <w:bCs/>
        </w:rPr>
        <w:t>drafting the</w:t>
      </w:r>
      <w:r w:rsidR="00005536" w:rsidRPr="0049298A">
        <w:rPr>
          <w:b/>
          <w:bCs/>
        </w:rPr>
        <w:t xml:space="preserve"> Methodology of monitoring of budget planning</w:t>
      </w:r>
    </w:p>
    <w:p w14:paraId="20325F97" w14:textId="77777777" w:rsidR="009642E7" w:rsidRPr="0036136C" w:rsidRDefault="00BE49C2" w:rsidP="00212B1D">
      <w:pPr>
        <w:pStyle w:val="StyleListNumber11ptBold"/>
      </w:pPr>
      <w:r w:rsidRPr="0036136C">
        <w:t>(1)</w:t>
      </w:r>
      <w:r w:rsidRPr="0036136C">
        <w:tab/>
      </w:r>
      <w:r w:rsidR="009642E7" w:rsidRPr="0036136C">
        <w:t>Subject</w:t>
      </w:r>
    </w:p>
    <w:p w14:paraId="4789DD07" w14:textId="554A43E6"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005536">
        <w:rPr>
          <w:sz w:val="22"/>
          <w:szCs w:val="22"/>
        </w:rPr>
        <w:t>the p</w:t>
      </w:r>
      <w:r w:rsidR="00005536" w:rsidRPr="00005536">
        <w:rPr>
          <w:sz w:val="22"/>
          <w:szCs w:val="22"/>
        </w:rPr>
        <w:t xml:space="preserve">rovision of services of drafting the Methodology of monitoring of budget planning </w:t>
      </w:r>
      <w:r w:rsidR="00B93DE2" w:rsidRPr="0036136C">
        <w:rPr>
          <w:sz w:val="22"/>
          <w:szCs w:val="22"/>
        </w:rPr>
        <w:t xml:space="preserve">done </w:t>
      </w:r>
      <w:r w:rsidR="00F7477B">
        <w:rPr>
          <w:sz w:val="22"/>
          <w:szCs w:val="22"/>
        </w:rPr>
        <w:t>[</w:t>
      </w:r>
      <w:r w:rsidR="009642E7" w:rsidRPr="00104095">
        <w:rPr>
          <w:sz w:val="22"/>
          <w:szCs w:val="22"/>
          <w:highlight w:val="lightGray"/>
        </w:rPr>
        <w:t>at</w:t>
      </w:r>
      <w:r w:rsidR="00F7477B">
        <w:rPr>
          <w:sz w:val="22"/>
          <w:szCs w:val="22"/>
        </w:rPr>
        <w:t xml:space="preserve">] </w:t>
      </w:r>
      <w:r w:rsidR="00912FD6">
        <w:rPr>
          <w:sz w:val="22"/>
          <w:szCs w:val="22"/>
        </w:rPr>
        <w:t xml:space="preserve">          </w:t>
      </w:r>
      <w:r w:rsidR="00B93DE2" w:rsidRPr="00104095">
        <w:rPr>
          <w:sz w:val="22"/>
          <w:szCs w:val="22"/>
          <w:highlight w:val="lightGray"/>
        </w:rPr>
        <w:t>in</w:t>
      </w:r>
      <w:r w:rsidR="009642E7" w:rsidRPr="0036136C">
        <w:rPr>
          <w:sz w:val="22"/>
          <w:szCs w:val="22"/>
        </w:rPr>
        <w:t xml:space="preserve"> </w:t>
      </w:r>
      <w:r w:rsidR="00005536">
        <w:rPr>
          <w:sz w:val="22"/>
          <w:szCs w:val="22"/>
        </w:rPr>
        <w:t>Tirana</w:t>
      </w:r>
      <w:r w:rsidR="009642E7" w:rsidRPr="0036136C">
        <w:rPr>
          <w:sz w:val="22"/>
          <w:szCs w:val="22"/>
        </w:rPr>
        <w:t xml:space="preserve"> with identification number &lt; </w:t>
      </w:r>
      <w:r w:rsidR="009642E7" w:rsidRPr="00104095">
        <w:rPr>
          <w:sz w:val="22"/>
          <w:szCs w:val="22"/>
          <w:highlight w:val="yellow"/>
        </w:rPr>
        <w:t>reference</w:t>
      </w:r>
      <w:r w:rsidR="009642E7" w:rsidRPr="0036136C">
        <w:rPr>
          <w:sz w:val="22"/>
          <w:szCs w:val="22"/>
        </w:rPr>
        <w:t>&gt;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0EF11FBA"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535ACF4D"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02603E24" w14:textId="322B596C" w:rsidR="004B0905" w:rsidRDefault="004B0905" w:rsidP="0036136C">
      <w:pPr>
        <w:spacing w:after="120"/>
        <w:ind w:left="567"/>
        <w:rPr>
          <w:sz w:val="22"/>
          <w:szCs w:val="22"/>
        </w:rPr>
      </w:pPr>
      <w:r w:rsidRPr="00EA1AF2">
        <w:rPr>
          <w:sz w:val="22"/>
          <w:szCs w:val="22"/>
        </w:rPr>
        <w:lastRenderedPageBreak/>
        <w:t xml:space="preserve">This </w:t>
      </w:r>
      <w:r w:rsidR="009A523C" w:rsidRPr="00EA1AF2">
        <w:rPr>
          <w:sz w:val="22"/>
          <w:szCs w:val="22"/>
        </w:rPr>
        <w:t>c</w:t>
      </w:r>
      <w:r w:rsidRPr="00EA1AF2">
        <w:rPr>
          <w:sz w:val="22"/>
          <w:szCs w:val="22"/>
        </w:rPr>
        <w:t xml:space="preserve">ontract, established in </w:t>
      </w:r>
      <w:r w:rsidR="00F7477B" w:rsidRPr="00EA1AF2">
        <w:rPr>
          <w:sz w:val="22"/>
          <w:szCs w:val="22"/>
        </w:rPr>
        <w:t>E</w:t>
      </w:r>
      <w:r w:rsidRPr="00EA1AF2">
        <w:rPr>
          <w:sz w:val="22"/>
          <w:szCs w:val="22"/>
        </w:rPr>
        <w:t xml:space="preserve">uro, is a fee-based contract. Based on the maximum fees, incidental expenditure and provision made for expenditure verification set out in Annex V, the maximum contract value is </w:t>
      </w:r>
      <w:r w:rsidR="00005536" w:rsidRPr="00EA1AF2">
        <w:rPr>
          <w:sz w:val="22"/>
          <w:szCs w:val="22"/>
        </w:rPr>
        <w:t xml:space="preserve">3000 </w:t>
      </w:r>
      <w:r w:rsidRPr="00EA1AF2">
        <w:rPr>
          <w:sz w:val="22"/>
          <w:szCs w:val="22"/>
        </w:rPr>
        <w:t>EUR</w:t>
      </w:r>
      <w:r w:rsidR="00F7477B" w:rsidRPr="00EA1AF2">
        <w:rPr>
          <w:sz w:val="22"/>
          <w:szCs w:val="22"/>
        </w:rPr>
        <w:t xml:space="preserve"> </w:t>
      </w:r>
    </w:p>
    <w:p w14:paraId="1FFE99D1" w14:textId="31D9CCEB"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055FA1C0"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0CCE66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0FB05C0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7BC76B7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2C733FF3"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5C692744"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28343D36" w14:textId="09D15642" w:rsidR="00A73B34" w:rsidRPr="0036136C" w:rsidRDefault="00A73B34" w:rsidP="00F00D52">
      <w:pPr>
        <w:numPr>
          <w:ilvl w:val="0"/>
          <w:numId w:val="4"/>
        </w:numPr>
        <w:tabs>
          <w:tab w:val="left" w:pos="993"/>
        </w:tabs>
        <w:spacing w:after="60"/>
        <w:ind w:left="993" w:hanging="284"/>
        <w:rPr>
          <w:sz w:val="22"/>
          <w:szCs w:val="22"/>
        </w:rPr>
      </w:pPr>
      <w:r w:rsidRPr="00A264DE">
        <w:rPr>
          <w:sz w:val="22"/>
          <w:szCs w:val="22"/>
        </w:rPr>
        <w:t>Budget breakdown (</w:t>
      </w:r>
      <w:r w:rsidRPr="0036136C">
        <w:rPr>
          <w:sz w:val="22"/>
          <w:szCs w:val="22"/>
        </w:rPr>
        <w:t>Annex V);</w:t>
      </w:r>
    </w:p>
    <w:p w14:paraId="771D0F97" w14:textId="77777777"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 xml:space="preserve"> forms and documents (Annex V</w:t>
      </w:r>
      <w:r w:rsidR="004701B3">
        <w:rPr>
          <w:sz w:val="22"/>
          <w:szCs w:val="22"/>
        </w:rPr>
        <w:t>I</w:t>
      </w:r>
      <w:r w:rsidR="00A73B34" w:rsidRPr="0036136C">
        <w:rPr>
          <w:sz w:val="22"/>
          <w:szCs w:val="22"/>
        </w:rPr>
        <w:t>);</w:t>
      </w:r>
    </w:p>
    <w:p w14:paraId="072C7603" w14:textId="77777777" w:rsidR="00005536" w:rsidRDefault="00005536" w:rsidP="0036136C">
      <w:pPr>
        <w:spacing w:after="120"/>
        <w:ind w:left="567"/>
        <w:rPr>
          <w:b/>
          <w:sz w:val="22"/>
          <w:szCs w:val="22"/>
        </w:rPr>
      </w:pPr>
    </w:p>
    <w:p w14:paraId="52A29A5B" w14:textId="3D307605"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4308689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34A1CA17"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DD2AEA5" w14:textId="77777777" w:rsidR="00E75AAC" w:rsidRPr="0036136C" w:rsidRDefault="00BE49C2" w:rsidP="00212B1D">
      <w:pPr>
        <w:pStyle w:val="StyleListNumber11ptBold"/>
      </w:pPr>
      <w:bookmarkStart w:id="1"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5682C50F" w14:textId="77777777" w:rsidR="00ED20D6" w:rsidRDefault="00ED20D6" w:rsidP="00ED20D6">
      <w:pPr>
        <w:pStyle w:val="ListNumber"/>
        <w:numPr>
          <w:ilvl w:val="0"/>
          <w:numId w:val="0"/>
        </w:numPr>
        <w:spacing w:after="120"/>
        <w:rPr>
          <w:sz w:val="22"/>
          <w:szCs w:val="22"/>
          <w:highlight w:val="lightGray"/>
        </w:rPr>
      </w:pPr>
    </w:p>
    <w:p w14:paraId="468AAA87" w14:textId="77777777" w:rsidR="00ED20D6" w:rsidRDefault="00ED20D6" w:rsidP="00D75FF0">
      <w:pPr>
        <w:pStyle w:val="ListNumber"/>
        <w:numPr>
          <w:ilvl w:val="0"/>
          <w:numId w:val="0"/>
        </w:numPr>
        <w:spacing w:after="120"/>
        <w:rPr>
          <w:sz w:val="22"/>
          <w:szCs w:val="22"/>
        </w:rPr>
      </w:pPr>
    </w:p>
    <w:p w14:paraId="50BCD229" w14:textId="77777777" w:rsidR="00ED20D6" w:rsidRPr="00C1075A" w:rsidRDefault="00ED20D6" w:rsidP="00D75FF0">
      <w:pPr>
        <w:pStyle w:val="ListNumber"/>
        <w:numPr>
          <w:ilvl w:val="0"/>
          <w:numId w:val="0"/>
        </w:numPr>
        <w:spacing w:after="120"/>
        <w:rPr>
          <w:sz w:val="22"/>
          <w:szCs w:val="22"/>
        </w:rPr>
      </w:pPr>
    </w:p>
    <w:p w14:paraId="76D755EB" w14:textId="137BE672" w:rsidR="00ED20D6" w:rsidRDefault="00ED20D6" w:rsidP="00ED20D6">
      <w:pPr>
        <w:keepNext/>
        <w:keepLines/>
        <w:tabs>
          <w:tab w:val="left" w:pos="0"/>
        </w:tabs>
        <w:spacing w:before="240" w:after="120"/>
        <w:rPr>
          <w:sz w:val="22"/>
          <w:szCs w:val="22"/>
        </w:rPr>
      </w:pPr>
      <w:r w:rsidRPr="00EA1AF2">
        <w:rPr>
          <w:sz w:val="22"/>
          <w:szCs w:val="22"/>
        </w:rPr>
        <w:t>Done in English in two originals:</w:t>
      </w:r>
      <w:r w:rsidRPr="00EA1AF2">
        <w:rPr>
          <w:i/>
          <w:sz w:val="22"/>
          <w:szCs w:val="22"/>
        </w:rPr>
        <w:t xml:space="preserve"> </w:t>
      </w:r>
      <w:r w:rsidRPr="00EA1AF2">
        <w:rPr>
          <w:sz w:val="22"/>
          <w:szCs w:val="22"/>
        </w:rPr>
        <w:t>one original for the contracting authority, and one original for the contractor.</w:t>
      </w:r>
    </w:p>
    <w:p w14:paraId="3E080F35"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4FB38E8" w14:textId="77777777" w:rsidTr="00A1628E">
        <w:tc>
          <w:tcPr>
            <w:tcW w:w="4858" w:type="dxa"/>
            <w:gridSpan w:val="2"/>
          </w:tcPr>
          <w:p w14:paraId="563C4164"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60A56AB3"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3D05AFC1" w14:textId="77777777" w:rsidTr="00A1628E">
        <w:trPr>
          <w:cantSplit/>
        </w:trPr>
        <w:tc>
          <w:tcPr>
            <w:tcW w:w="1599" w:type="dxa"/>
          </w:tcPr>
          <w:p w14:paraId="74C2FAF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7723AC86" w14:textId="77777777" w:rsidR="00E75AAC" w:rsidRPr="0036136C" w:rsidRDefault="00E75AAC" w:rsidP="006457F0">
            <w:pPr>
              <w:pStyle w:val="BodyText"/>
              <w:keepNext/>
              <w:keepLines/>
              <w:spacing w:before="160" w:after="160"/>
              <w:rPr>
                <w:sz w:val="22"/>
                <w:szCs w:val="22"/>
              </w:rPr>
            </w:pPr>
          </w:p>
        </w:tc>
        <w:tc>
          <w:tcPr>
            <w:tcW w:w="2321" w:type="dxa"/>
          </w:tcPr>
          <w:p w14:paraId="2E9E912F"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4347F56" w14:textId="77777777" w:rsidR="00E75AAC" w:rsidRPr="0036136C" w:rsidRDefault="00E75AAC" w:rsidP="006457F0">
            <w:pPr>
              <w:pStyle w:val="BodyText"/>
              <w:keepNext/>
              <w:keepLines/>
              <w:spacing w:before="160" w:after="160"/>
              <w:rPr>
                <w:sz w:val="22"/>
                <w:szCs w:val="22"/>
              </w:rPr>
            </w:pPr>
          </w:p>
        </w:tc>
      </w:tr>
      <w:tr w:rsidR="00E75AAC" w:rsidRPr="0036136C" w14:paraId="65FB41F1" w14:textId="77777777" w:rsidTr="00A1628E">
        <w:trPr>
          <w:cantSplit/>
        </w:trPr>
        <w:tc>
          <w:tcPr>
            <w:tcW w:w="1599" w:type="dxa"/>
          </w:tcPr>
          <w:p w14:paraId="1E344AB8"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72332E2" w14:textId="77777777" w:rsidR="00E75AAC" w:rsidRPr="0036136C" w:rsidRDefault="00E75AAC" w:rsidP="006457F0">
            <w:pPr>
              <w:pStyle w:val="BodyText"/>
              <w:keepNext/>
              <w:keepLines/>
              <w:spacing w:before="160" w:after="160"/>
              <w:rPr>
                <w:sz w:val="22"/>
                <w:szCs w:val="22"/>
              </w:rPr>
            </w:pPr>
          </w:p>
        </w:tc>
        <w:tc>
          <w:tcPr>
            <w:tcW w:w="2321" w:type="dxa"/>
          </w:tcPr>
          <w:p w14:paraId="7C63F13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12A11D8" w14:textId="77777777" w:rsidR="00E75AAC" w:rsidRPr="0036136C" w:rsidRDefault="00E75AAC" w:rsidP="006457F0">
            <w:pPr>
              <w:pStyle w:val="BodyText"/>
              <w:keepNext/>
              <w:keepLines/>
              <w:spacing w:before="160" w:after="160"/>
              <w:rPr>
                <w:sz w:val="22"/>
                <w:szCs w:val="22"/>
              </w:rPr>
            </w:pPr>
          </w:p>
        </w:tc>
      </w:tr>
      <w:tr w:rsidR="00E75AAC" w:rsidRPr="0036136C" w14:paraId="41EBD131" w14:textId="77777777" w:rsidTr="00A1628E">
        <w:trPr>
          <w:cantSplit/>
        </w:trPr>
        <w:tc>
          <w:tcPr>
            <w:tcW w:w="1599" w:type="dxa"/>
          </w:tcPr>
          <w:p w14:paraId="731D9669"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51202E82" w14:textId="77777777" w:rsidR="00E75AAC" w:rsidRPr="0036136C" w:rsidRDefault="00E75AAC" w:rsidP="006457F0">
            <w:pPr>
              <w:pStyle w:val="BodyText"/>
              <w:keepNext/>
              <w:keepLines/>
              <w:spacing w:before="160" w:after="160"/>
              <w:rPr>
                <w:sz w:val="22"/>
                <w:szCs w:val="22"/>
              </w:rPr>
            </w:pPr>
          </w:p>
        </w:tc>
        <w:tc>
          <w:tcPr>
            <w:tcW w:w="2321" w:type="dxa"/>
          </w:tcPr>
          <w:p w14:paraId="5AA50E83"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092A96E7" w14:textId="77777777" w:rsidR="00E75AAC" w:rsidRPr="0036136C" w:rsidRDefault="00E75AAC" w:rsidP="006457F0">
            <w:pPr>
              <w:pStyle w:val="BodyText"/>
              <w:keepNext/>
              <w:keepLines/>
              <w:spacing w:before="160" w:after="160"/>
              <w:rPr>
                <w:sz w:val="22"/>
                <w:szCs w:val="22"/>
              </w:rPr>
            </w:pPr>
          </w:p>
        </w:tc>
      </w:tr>
      <w:tr w:rsidR="00E75AAC" w:rsidRPr="0036136C" w14:paraId="76356743" w14:textId="77777777" w:rsidTr="00A1628E">
        <w:trPr>
          <w:cantSplit/>
        </w:trPr>
        <w:tc>
          <w:tcPr>
            <w:tcW w:w="1599" w:type="dxa"/>
          </w:tcPr>
          <w:p w14:paraId="0EC52443"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C0CE18D" w14:textId="77777777" w:rsidR="00E75AAC" w:rsidRPr="0036136C" w:rsidRDefault="00E75AAC" w:rsidP="006457F0">
            <w:pPr>
              <w:pStyle w:val="BodyText"/>
              <w:keepNext/>
              <w:keepLines/>
              <w:spacing w:before="160" w:after="160"/>
              <w:rPr>
                <w:sz w:val="22"/>
                <w:szCs w:val="22"/>
              </w:rPr>
            </w:pPr>
          </w:p>
        </w:tc>
        <w:tc>
          <w:tcPr>
            <w:tcW w:w="2321" w:type="dxa"/>
          </w:tcPr>
          <w:p w14:paraId="5535B570"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087E7404" w14:textId="77777777" w:rsidR="00E75AAC" w:rsidRPr="0036136C" w:rsidRDefault="00E75AAC" w:rsidP="006457F0">
            <w:pPr>
              <w:pStyle w:val="BodyText"/>
              <w:keepNext/>
              <w:keepLines/>
              <w:spacing w:before="160" w:after="160"/>
              <w:rPr>
                <w:sz w:val="22"/>
                <w:szCs w:val="22"/>
              </w:rPr>
            </w:pPr>
          </w:p>
        </w:tc>
      </w:tr>
    </w:tbl>
    <w:p w14:paraId="09862B32" w14:textId="77777777" w:rsidR="00E75AAC" w:rsidRPr="00F8178E" w:rsidRDefault="004B0905" w:rsidP="00F8178E">
      <w:pPr>
        <w:jc w:val="center"/>
        <w:rPr>
          <w:b/>
          <w:sz w:val="28"/>
          <w:szCs w:val="28"/>
        </w:rPr>
      </w:pPr>
      <w:r w:rsidRPr="006457F0">
        <w:br w:type="page"/>
      </w:r>
      <w:r w:rsidR="00E75AAC" w:rsidRPr="00F8178E">
        <w:rPr>
          <w:b/>
          <w:sz w:val="28"/>
          <w:szCs w:val="28"/>
        </w:rPr>
        <w:t>SPECIAL CONDITIONS</w:t>
      </w:r>
    </w:p>
    <w:p w14:paraId="7B33C38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72692068"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460D249A" w14:textId="1A540496" w:rsidR="00CB06F5" w:rsidRDefault="00EF3B57" w:rsidP="00B8227D">
      <w:pPr>
        <w:keepNext/>
        <w:keepLines/>
        <w:spacing w:after="120"/>
        <w:ind w:left="567" w:hanging="567"/>
        <w:rPr>
          <w:sz w:val="22"/>
          <w:szCs w:val="22"/>
        </w:rPr>
      </w:pPr>
      <w:r w:rsidRPr="0036136C">
        <w:rPr>
          <w:sz w:val="22"/>
          <w:szCs w:val="22"/>
        </w:rPr>
        <w:t>2.1</w:t>
      </w:r>
      <w:r w:rsidR="00633D46" w:rsidRPr="00633D46">
        <w:rPr>
          <w:sz w:val="22"/>
        </w:rPr>
        <w:t xml:space="preserve"> </w:t>
      </w:r>
      <w:r w:rsidR="00633D46" w:rsidRPr="00A22BF4">
        <w:rPr>
          <w:sz w:val="22"/>
        </w:rPr>
        <w:t xml:space="preserve">Any written communication relating to this Contract between the Contracting Authority, on the one hand, and the Contractor on the other must state the Contract title and identification number, and must be sent by post, e-mail or by hand.     </w:t>
      </w:r>
    </w:p>
    <w:p w14:paraId="5A45E4F8" w14:textId="0D843BE3" w:rsidR="00D119D8" w:rsidRPr="0036136C" w:rsidRDefault="00D119D8" w:rsidP="00633D46">
      <w:pPr>
        <w:keepNext/>
        <w:keepLines/>
        <w:spacing w:after="120"/>
        <w:rPr>
          <w:sz w:val="22"/>
          <w:szCs w:val="22"/>
        </w:rPr>
      </w:pPr>
    </w:p>
    <w:p w14:paraId="512683D2" w14:textId="77777777" w:rsidR="00633D46" w:rsidRPr="00A22BF4" w:rsidRDefault="00633D46" w:rsidP="00633D46">
      <w:pPr>
        <w:keepNext/>
        <w:keepLines/>
        <w:spacing w:after="120"/>
        <w:ind w:left="567" w:hanging="567"/>
        <w:rPr>
          <w:b/>
          <w:sz w:val="22"/>
          <w:szCs w:val="22"/>
        </w:rPr>
      </w:pPr>
      <w:r w:rsidRPr="00A22BF4">
        <w:rPr>
          <w:b/>
          <w:sz w:val="22"/>
        </w:rPr>
        <w:t xml:space="preserve">For the Contracting Authority: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5934574F" w14:textId="77777777" w:rsidTr="0090331A">
        <w:trPr>
          <w:trHeight w:val="227"/>
        </w:trPr>
        <w:tc>
          <w:tcPr>
            <w:tcW w:w="1900" w:type="dxa"/>
            <w:shd w:val="clear" w:color="auto" w:fill="auto"/>
          </w:tcPr>
          <w:p w14:paraId="4D9BF1A2"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7291AA04" w14:textId="7CA53C8B" w:rsidR="00633D46" w:rsidRPr="00A22BF4" w:rsidRDefault="00EA1AF2" w:rsidP="0090331A">
            <w:pPr>
              <w:spacing w:before="120" w:after="120"/>
              <w:rPr>
                <w:snapToGrid w:val="0"/>
                <w:sz w:val="22"/>
                <w:szCs w:val="22"/>
                <w:lang w:eastAsia="en-US"/>
              </w:rPr>
            </w:pPr>
            <w:r>
              <w:rPr>
                <w:snapToGrid w:val="0"/>
                <w:sz w:val="22"/>
                <w:szCs w:val="22"/>
                <w:lang w:eastAsia="en-US"/>
              </w:rPr>
              <w:t>Sami Nezaj</w:t>
            </w:r>
          </w:p>
        </w:tc>
      </w:tr>
      <w:tr w:rsidR="00633D46" w:rsidRPr="00A22BF4" w14:paraId="16428404" w14:textId="77777777" w:rsidTr="0090331A">
        <w:trPr>
          <w:trHeight w:val="227"/>
        </w:trPr>
        <w:tc>
          <w:tcPr>
            <w:tcW w:w="1900" w:type="dxa"/>
            <w:shd w:val="clear" w:color="auto" w:fill="auto"/>
          </w:tcPr>
          <w:p w14:paraId="48065547"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36026DFE" w14:textId="1BFE5327" w:rsidR="00633D46" w:rsidRPr="00A22BF4" w:rsidRDefault="00EA1AF2" w:rsidP="0090331A">
            <w:pPr>
              <w:spacing w:before="120" w:after="120"/>
              <w:rPr>
                <w:snapToGrid w:val="0"/>
                <w:sz w:val="22"/>
                <w:szCs w:val="22"/>
                <w:lang w:eastAsia="en-US"/>
              </w:rPr>
            </w:pPr>
            <w:r>
              <w:rPr>
                <w:snapToGrid w:val="0"/>
                <w:sz w:val="22"/>
                <w:szCs w:val="22"/>
                <w:lang w:eastAsia="en-US"/>
              </w:rPr>
              <w:t>Executive Director</w:t>
            </w:r>
          </w:p>
        </w:tc>
      </w:tr>
      <w:tr w:rsidR="00633D46" w:rsidRPr="00A22BF4" w14:paraId="50633599" w14:textId="77777777" w:rsidTr="0090331A">
        <w:trPr>
          <w:trHeight w:val="227"/>
        </w:trPr>
        <w:tc>
          <w:tcPr>
            <w:tcW w:w="1900" w:type="dxa"/>
            <w:shd w:val="clear" w:color="auto" w:fill="auto"/>
          </w:tcPr>
          <w:p w14:paraId="10CF3FA9"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3ED731D8" w14:textId="77777777" w:rsidR="00633D46" w:rsidRPr="00005536" w:rsidRDefault="00633D46" w:rsidP="00633D46">
            <w:pPr>
              <w:spacing w:after="120"/>
              <w:rPr>
                <w:sz w:val="22"/>
                <w:szCs w:val="22"/>
              </w:rPr>
            </w:pPr>
            <w:r>
              <w:rPr>
                <w:sz w:val="22"/>
                <w:szCs w:val="22"/>
              </w:rPr>
              <w:t xml:space="preserve">Rr. </w:t>
            </w:r>
            <w:r w:rsidRPr="00005536">
              <w:rPr>
                <w:sz w:val="22"/>
                <w:szCs w:val="22"/>
              </w:rPr>
              <w:t>Muhamet Gjollesha Njesia 5</w:t>
            </w:r>
            <w:r>
              <w:rPr>
                <w:sz w:val="22"/>
                <w:szCs w:val="22"/>
              </w:rPr>
              <w:t xml:space="preserve">, </w:t>
            </w:r>
            <w:r w:rsidRPr="00005536">
              <w:rPr>
                <w:sz w:val="22"/>
                <w:szCs w:val="22"/>
              </w:rPr>
              <w:t>P2/3 AP 9</w:t>
            </w:r>
          </w:p>
          <w:p w14:paraId="79C9DE54" w14:textId="4B61D08A" w:rsidR="00633D46" w:rsidRPr="00A22BF4" w:rsidRDefault="00633D46" w:rsidP="00633D46">
            <w:pPr>
              <w:spacing w:after="120"/>
              <w:rPr>
                <w:snapToGrid w:val="0"/>
                <w:sz w:val="22"/>
                <w:szCs w:val="22"/>
                <w:lang w:val="sv-SE" w:eastAsia="en-US"/>
              </w:rPr>
            </w:pPr>
            <w:r w:rsidRPr="00005536">
              <w:rPr>
                <w:sz w:val="22"/>
                <w:szCs w:val="22"/>
              </w:rPr>
              <w:t>T</w:t>
            </w:r>
            <w:r>
              <w:rPr>
                <w:sz w:val="22"/>
                <w:szCs w:val="22"/>
              </w:rPr>
              <w:t>irane, Shqiperi</w:t>
            </w:r>
          </w:p>
        </w:tc>
      </w:tr>
      <w:tr w:rsidR="00633D46" w:rsidRPr="00A22BF4" w14:paraId="61E367EE" w14:textId="77777777" w:rsidTr="0090331A">
        <w:trPr>
          <w:trHeight w:val="227"/>
        </w:trPr>
        <w:tc>
          <w:tcPr>
            <w:tcW w:w="1900" w:type="dxa"/>
            <w:shd w:val="clear" w:color="auto" w:fill="auto"/>
          </w:tcPr>
          <w:p w14:paraId="090C1CC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0B9C5BB" w14:textId="06C8AF33" w:rsidR="00633D46" w:rsidRPr="00A22BF4" w:rsidRDefault="00633D46" w:rsidP="00633D46">
            <w:pPr>
              <w:tabs>
                <w:tab w:val="left" w:pos="1310"/>
              </w:tabs>
              <w:spacing w:before="120" w:after="120"/>
              <w:rPr>
                <w:snapToGrid w:val="0"/>
                <w:sz w:val="22"/>
                <w:szCs w:val="22"/>
                <w:lang w:eastAsia="en-US"/>
              </w:rPr>
            </w:pPr>
            <w:r w:rsidRPr="00633D46">
              <w:rPr>
                <w:snapToGrid w:val="0"/>
                <w:sz w:val="22"/>
                <w:szCs w:val="22"/>
                <w:lang w:eastAsia="en-US"/>
              </w:rPr>
              <w:t>infoctfi@gmail.com</w:t>
            </w:r>
          </w:p>
        </w:tc>
      </w:tr>
    </w:tbl>
    <w:p w14:paraId="6C16FCDC" w14:textId="77777777" w:rsidR="00633D46" w:rsidRPr="00A22BF4" w:rsidRDefault="00633D46" w:rsidP="00633D46">
      <w:pPr>
        <w:keepNext/>
        <w:keepLines/>
        <w:spacing w:after="120"/>
        <w:ind w:left="567" w:hanging="567"/>
        <w:rPr>
          <w:b/>
          <w:sz w:val="22"/>
          <w:szCs w:val="22"/>
        </w:rPr>
      </w:pPr>
    </w:p>
    <w:p w14:paraId="48EF773C" w14:textId="77777777" w:rsidR="00633D46" w:rsidRPr="00A22BF4" w:rsidRDefault="00633D46" w:rsidP="00633D46">
      <w:pPr>
        <w:keepNext/>
        <w:keepLines/>
        <w:spacing w:after="120"/>
        <w:ind w:left="567" w:hanging="567"/>
        <w:rPr>
          <w:b/>
          <w:sz w:val="22"/>
          <w:szCs w:val="22"/>
        </w:rPr>
      </w:pPr>
      <w:r w:rsidRPr="00A22BF4">
        <w:rPr>
          <w:b/>
          <w:sz w:val="22"/>
          <w:szCs w:val="22"/>
        </w:rPr>
        <w:t xml:space="preserve">For the Contractor: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5188"/>
      </w:tblGrid>
      <w:tr w:rsidR="00633D46" w:rsidRPr="00A22BF4" w14:paraId="7F74573D" w14:textId="77777777" w:rsidTr="0090331A">
        <w:trPr>
          <w:trHeight w:val="227"/>
        </w:trPr>
        <w:tc>
          <w:tcPr>
            <w:tcW w:w="1900" w:type="dxa"/>
            <w:shd w:val="clear" w:color="auto" w:fill="auto"/>
          </w:tcPr>
          <w:p w14:paraId="25BE279E"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Name </w:t>
            </w:r>
          </w:p>
        </w:tc>
        <w:tc>
          <w:tcPr>
            <w:tcW w:w="5188" w:type="dxa"/>
            <w:shd w:val="clear" w:color="auto" w:fill="auto"/>
          </w:tcPr>
          <w:p w14:paraId="0B02A4AE" w14:textId="77777777" w:rsidR="00633D46" w:rsidRPr="00A22BF4" w:rsidRDefault="00633D46" w:rsidP="0090331A">
            <w:pPr>
              <w:spacing w:before="120" w:after="120"/>
              <w:rPr>
                <w:snapToGrid w:val="0"/>
                <w:sz w:val="22"/>
                <w:szCs w:val="22"/>
                <w:lang w:eastAsia="en-US"/>
              </w:rPr>
            </w:pPr>
          </w:p>
        </w:tc>
      </w:tr>
      <w:tr w:rsidR="00633D46" w:rsidRPr="00A22BF4" w14:paraId="21A617B6" w14:textId="77777777" w:rsidTr="0090331A">
        <w:trPr>
          <w:trHeight w:val="227"/>
        </w:trPr>
        <w:tc>
          <w:tcPr>
            <w:tcW w:w="1900" w:type="dxa"/>
            <w:shd w:val="clear" w:color="auto" w:fill="auto"/>
          </w:tcPr>
          <w:p w14:paraId="2D43A98F"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Position</w:t>
            </w:r>
          </w:p>
        </w:tc>
        <w:tc>
          <w:tcPr>
            <w:tcW w:w="5188" w:type="dxa"/>
            <w:shd w:val="clear" w:color="auto" w:fill="auto"/>
          </w:tcPr>
          <w:p w14:paraId="17CCAA18" w14:textId="77777777" w:rsidR="00633D46" w:rsidRPr="00A22BF4" w:rsidRDefault="00633D46" w:rsidP="0090331A">
            <w:pPr>
              <w:spacing w:before="120" w:after="120"/>
              <w:rPr>
                <w:snapToGrid w:val="0"/>
                <w:sz w:val="22"/>
                <w:szCs w:val="22"/>
                <w:lang w:eastAsia="en-US"/>
              </w:rPr>
            </w:pPr>
          </w:p>
        </w:tc>
      </w:tr>
      <w:tr w:rsidR="00633D46" w:rsidRPr="00A22BF4" w14:paraId="67945C53" w14:textId="77777777" w:rsidTr="0090331A">
        <w:trPr>
          <w:trHeight w:val="227"/>
        </w:trPr>
        <w:tc>
          <w:tcPr>
            <w:tcW w:w="1900" w:type="dxa"/>
            <w:shd w:val="clear" w:color="auto" w:fill="auto"/>
          </w:tcPr>
          <w:p w14:paraId="7BE87568"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 xml:space="preserve">Address </w:t>
            </w:r>
          </w:p>
        </w:tc>
        <w:tc>
          <w:tcPr>
            <w:tcW w:w="5188" w:type="dxa"/>
            <w:shd w:val="clear" w:color="auto" w:fill="auto"/>
          </w:tcPr>
          <w:p w14:paraId="1FED2440" w14:textId="77777777" w:rsidR="00633D46" w:rsidRPr="00A22BF4" w:rsidRDefault="00633D46" w:rsidP="0090331A">
            <w:pPr>
              <w:spacing w:after="0"/>
              <w:jc w:val="left"/>
              <w:rPr>
                <w:snapToGrid w:val="0"/>
                <w:sz w:val="22"/>
                <w:szCs w:val="22"/>
                <w:lang w:val="sv-SE" w:eastAsia="en-US"/>
              </w:rPr>
            </w:pPr>
          </w:p>
        </w:tc>
      </w:tr>
      <w:tr w:rsidR="00633D46" w:rsidRPr="00A22BF4" w14:paraId="27D85EBF" w14:textId="77777777" w:rsidTr="0090331A">
        <w:trPr>
          <w:trHeight w:val="227"/>
        </w:trPr>
        <w:tc>
          <w:tcPr>
            <w:tcW w:w="1900" w:type="dxa"/>
            <w:shd w:val="clear" w:color="auto" w:fill="auto"/>
          </w:tcPr>
          <w:p w14:paraId="41A6DB61" w14:textId="77777777" w:rsidR="00633D46" w:rsidRPr="00A22BF4" w:rsidRDefault="00633D46" w:rsidP="0090331A">
            <w:pPr>
              <w:spacing w:before="120" w:after="120"/>
              <w:rPr>
                <w:snapToGrid w:val="0"/>
                <w:sz w:val="22"/>
                <w:szCs w:val="22"/>
                <w:lang w:eastAsia="en-US"/>
              </w:rPr>
            </w:pPr>
            <w:r w:rsidRPr="00A22BF4">
              <w:rPr>
                <w:snapToGrid w:val="0"/>
                <w:sz w:val="22"/>
                <w:szCs w:val="22"/>
                <w:lang w:eastAsia="en-US"/>
              </w:rPr>
              <w:t>Email</w:t>
            </w:r>
          </w:p>
        </w:tc>
        <w:tc>
          <w:tcPr>
            <w:tcW w:w="5188" w:type="dxa"/>
            <w:shd w:val="clear" w:color="auto" w:fill="auto"/>
          </w:tcPr>
          <w:p w14:paraId="393B026A" w14:textId="77777777" w:rsidR="00633D46" w:rsidRPr="00A22BF4" w:rsidRDefault="00633D46" w:rsidP="0090331A">
            <w:pPr>
              <w:spacing w:before="120" w:after="120"/>
              <w:rPr>
                <w:snapToGrid w:val="0"/>
                <w:sz w:val="22"/>
                <w:szCs w:val="22"/>
                <w:lang w:eastAsia="en-US"/>
              </w:rPr>
            </w:pPr>
          </w:p>
        </w:tc>
      </w:tr>
    </w:tbl>
    <w:p w14:paraId="466DE45F" w14:textId="77777777" w:rsidR="00D119D8" w:rsidRPr="0036136C" w:rsidRDefault="00D119D8" w:rsidP="00B8227D">
      <w:pPr>
        <w:keepNext/>
        <w:keepLines/>
        <w:spacing w:after="120"/>
        <w:ind w:left="567" w:hanging="567"/>
        <w:rPr>
          <w:sz w:val="22"/>
          <w:szCs w:val="22"/>
        </w:rPr>
      </w:pPr>
    </w:p>
    <w:p w14:paraId="742A6397"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193B8960" w14:textId="111DF816"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633D46" w:rsidRPr="00A22BF4">
        <w:rPr>
          <w:sz w:val="22"/>
          <w:szCs w:val="22"/>
        </w:rPr>
        <w:t>The Contractor must undertake all necessary activities to comply with its obligation towards visibility. These activities must comply with the rules laid down in the Communication and Visibility Manual for EU External Actions published by the European Commission. He must ensure that all documents like reporting, correspondence, request for payments, individual contracts with the employees etc., produced by the contractor or the related works contractor, are made using the standard forms with visibility elements as presented in the Visibility Manual.</w:t>
      </w:r>
    </w:p>
    <w:p w14:paraId="3EBD3C78"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4AA92497" w14:textId="77777777" w:rsidR="00633D46" w:rsidRDefault="007563C0" w:rsidP="00633D46">
      <w:pPr>
        <w:spacing w:after="0"/>
        <w:ind w:left="567" w:hanging="567"/>
        <w:rPr>
          <w:sz w:val="22"/>
          <w:szCs w:val="22"/>
        </w:rPr>
      </w:pPr>
      <w:r w:rsidRPr="00D119D8">
        <w:rPr>
          <w:sz w:val="22"/>
          <w:szCs w:val="22"/>
        </w:rPr>
        <w:t>19.1</w:t>
      </w:r>
      <w:r w:rsidRPr="00D119D8">
        <w:rPr>
          <w:b/>
          <w:sz w:val="22"/>
          <w:szCs w:val="22"/>
        </w:rPr>
        <w:tab/>
      </w:r>
      <w:r w:rsidR="00633D46" w:rsidRPr="00A22BF4">
        <w:rPr>
          <w:sz w:val="22"/>
          <w:szCs w:val="22"/>
        </w:rPr>
        <w:t>The start date for implementation shall be date of signature of the contract by both parties</w:t>
      </w:r>
      <w:r w:rsidR="00633D46" w:rsidRPr="002D5121">
        <w:rPr>
          <w:sz w:val="22"/>
          <w:szCs w:val="22"/>
        </w:rPr>
        <w:t xml:space="preserve"> </w:t>
      </w:r>
    </w:p>
    <w:p w14:paraId="185993E1" w14:textId="77777777" w:rsidR="00633D46" w:rsidRDefault="00633D46" w:rsidP="00633D46">
      <w:pPr>
        <w:spacing w:after="0"/>
        <w:ind w:left="567" w:hanging="567"/>
        <w:rPr>
          <w:sz w:val="22"/>
          <w:szCs w:val="22"/>
        </w:rPr>
      </w:pPr>
    </w:p>
    <w:p w14:paraId="39E5D744" w14:textId="3AA295A3" w:rsidR="00B8227D" w:rsidRPr="002D5121" w:rsidRDefault="007563C0" w:rsidP="00633D46">
      <w:pPr>
        <w:spacing w:after="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633D46">
        <w:rPr>
          <w:sz w:val="22"/>
          <w:szCs w:val="22"/>
        </w:rPr>
        <w:t xml:space="preserve">3 </w:t>
      </w:r>
      <w:r w:rsidRPr="002D5121">
        <w:rPr>
          <w:sz w:val="22"/>
          <w:szCs w:val="22"/>
        </w:rPr>
        <w:t>months from the start date.</w:t>
      </w:r>
    </w:p>
    <w:p w14:paraId="41802159" w14:textId="77777777" w:rsidR="009642E7" w:rsidRPr="00EA1AF2" w:rsidRDefault="00A1628E" w:rsidP="008F222F">
      <w:pPr>
        <w:keepNext/>
        <w:keepLines/>
        <w:tabs>
          <w:tab w:val="left" w:pos="1134"/>
        </w:tabs>
        <w:spacing w:before="240" w:after="120"/>
        <w:ind w:left="1134" w:hanging="1134"/>
        <w:rPr>
          <w:b/>
        </w:rPr>
      </w:pPr>
      <w:r w:rsidRPr="00EA1AF2">
        <w:rPr>
          <w:b/>
        </w:rPr>
        <w:t>Article</w:t>
      </w:r>
      <w:r w:rsidR="00B8227D" w:rsidRPr="00EA1AF2">
        <w:rPr>
          <w:b/>
        </w:rPr>
        <w:t xml:space="preserve"> </w:t>
      </w:r>
      <w:r w:rsidRPr="00EA1AF2">
        <w:rPr>
          <w:b/>
        </w:rPr>
        <w:t>26</w:t>
      </w:r>
      <w:r w:rsidRPr="00EA1AF2">
        <w:rPr>
          <w:b/>
        </w:rPr>
        <w:tab/>
      </w:r>
      <w:r w:rsidR="00EF3B57" w:rsidRPr="00EA1AF2">
        <w:rPr>
          <w:b/>
        </w:rPr>
        <w:t xml:space="preserve">Interim and </w:t>
      </w:r>
      <w:r w:rsidR="00142843" w:rsidRPr="00EA1AF2">
        <w:rPr>
          <w:b/>
        </w:rPr>
        <w:t>f</w:t>
      </w:r>
      <w:r w:rsidR="00EF3B57" w:rsidRPr="00EA1AF2">
        <w:rPr>
          <w:b/>
        </w:rPr>
        <w:t xml:space="preserve">inal </w:t>
      </w:r>
      <w:r w:rsidR="00142843" w:rsidRPr="00EA1AF2">
        <w:rPr>
          <w:b/>
        </w:rPr>
        <w:t>r</w:t>
      </w:r>
      <w:r w:rsidR="009642E7" w:rsidRPr="00EA1AF2">
        <w:rPr>
          <w:b/>
        </w:rPr>
        <w:t>eport</w:t>
      </w:r>
      <w:r w:rsidR="00EF3B57" w:rsidRPr="00EA1AF2">
        <w:rPr>
          <w:b/>
        </w:rPr>
        <w:t>s</w:t>
      </w:r>
      <w:bookmarkEnd w:id="1"/>
    </w:p>
    <w:p w14:paraId="6B8C1E68" w14:textId="77777777" w:rsidR="009642E7" w:rsidRPr="00EA1AF2" w:rsidRDefault="009642E7" w:rsidP="008F222F">
      <w:pPr>
        <w:spacing w:after="120"/>
        <w:rPr>
          <w:sz w:val="22"/>
          <w:szCs w:val="22"/>
        </w:rPr>
      </w:pPr>
      <w:r w:rsidRPr="00EA1AF2">
        <w:rPr>
          <w:sz w:val="22"/>
          <w:szCs w:val="22"/>
        </w:rPr>
        <w:t xml:space="preserve">The </w:t>
      </w:r>
      <w:r w:rsidR="009A523C" w:rsidRPr="00EA1AF2">
        <w:rPr>
          <w:sz w:val="22"/>
          <w:szCs w:val="22"/>
        </w:rPr>
        <w:t>c</w:t>
      </w:r>
      <w:r w:rsidR="00805B43" w:rsidRPr="00EA1AF2">
        <w:rPr>
          <w:sz w:val="22"/>
          <w:szCs w:val="22"/>
        </w:rPr>
        <w:t>ontractor</w:t>
      </w:r>
      <w:r w:rsidRPr="00EA1AF2">
        <w:rPr>
          <w:sz w:val="22"/>
          <w:szCs w:val="22"/>
        </w:rPr>
        <w:t xml:space="preserve"> shall submit </w:t>
      </w:r>
      <w:r w:rsidR="00FD2EAF" w:rsidRPr="00EA1AF2">
        <w:rPr>
          <w:sz w:val="22"/>
          <w:szCs w:val="22"/>
        </w:rPr>
        <w:t xml:space="preserve">progress </w:t>
      </w:r>
      <w:r w:rsidRPr="00EA1AF2">
        <w:rPr>
          <w:sz w:val="22"/>
          <w:szCs w:val="22"/>
        </w:rPr>
        <w:t xml:space="preserve">reports as specified in the </w:t>
      </w:r>
      <w:r w:rsidR="00142843" w:rsidRPr="00EA1AF2">
        <w:rPr>
          <w:sz w:val="22"/>
          <w:szCs w:val="22"/>
        </w:rPr>
        <w:t>t</w:t>
      </w:r>
      <w:r w:rsidRPr="00EA1AF2">
        <w:rPr>
          <w:sz w:val="22"/>
          <w:szCs w:val="22"/>
        </w:rPr>
        <w:t xml:space="preserve">erms of </w:t>
      </w:r>
      <w:r w:rsidR="00142843" w:rsidRPr="00EA1AF2">
        <w:rPr>
          <w:sz w:val="22"/>
          <w:szCs w:val="22"/>
        </w:rPr>
        <w:t>r</w:t>
      </w:r>
      <w:r w:rsidRPr="00EA1AF2">
        <w:rPr>
          <w:sz w:val="22"/>
          <w:szCs w:val="22"/>
        </w:rPr>
        <w:t>eference.</w:t>
      </w:r>
    </w:p>
    <w:p w14:paraId="79777C21" w14:textId="77777777" w:rsidR="00B252A4" w:rsidRPr="00EA1AF2" w:rsidRDefault="00B252A4" w:rsidP="008F222F">
      <w:pPr>
        <w:keepNext/>
        <w:keepLines/>
        <w:tabs>
          <w:tab w:val="left" w:pos="1134"/>
        </w:tabs>
        <w:spacing w:before="240" w:after="120"/>
        <w:ind w:left="1134" w:hanging="1134"/>
        <w:rPr>
          <w:b/>
        </w:rPr>
      </w:pPr>
      <w:r w:rsidRPr="00EA1AF2">
        <w:rPr>
          <w:b/>
        </w:rPr>
        <w:t>Article 27</w:t>
      </w:r>
      <w:r w:rsidRPr="00EA1AF2">
        <w:rPr>
          <w:b/>
        </w:rPr>
        <w:tab/>
        <w:t xml:space="preserve">Approval of </w:t>
      </w:r>
      <w:r w:rsidR="00142843" w:rsidRPr="00EA1AF2">
        <w:rPr>
          <w:b/>
        </w:rPr>
        <w:t>r</w:t>
      </w:r>
      <w:r w:rsidRPr="00EA1AF2">
        <w:rPr>
          <w:b/>
        </w:rPr>
        <w:t xml:space="preserve">eports and </w:t>
      </w:r>
      <w:r w:rsidR="00142843" w:rsidRPr="00EA1AF2">
        <w:rPr>
          <w:b/>
        </w:rPr>
        <w:t>d</w:t>
      </w:r>
      <w:r w:rsidRPr="00EA1AF2">
        <w:rPr>
          <w:b/>
        </w:rPr>
        <w:t>ocuments</w:t>
      </w:r>
    </w:p>
    <w:p w14:paraId="34C1A576" w14:textId="75CF019F" w:rsidR="00B252A4" w:rsidRPr="00EA1AF2" w:rsidRDefault="00B252A4" w:rsidP="00633D46">
      <w:pPr>
        <w:pStyle w:val="ListNumber"/>
        <w:numPr>
          <w:ilvl w:val="0"/>
          <w:numId w:val="0"/>
        </w:numPr>
        <w:spacing w:after="120"/>
        <w:ind w:left="567" w:hanging="567"/>
        <w:rPr>
          <w:sz w:val="22"/>
          <w:szCs w:val="22"/>
        </w:rPr>
      </w:pPr>
      <w:r w:rsidRPr="00EA1AF2">
        <w:rPr>
          <w:sz w:val="22"/>
          <w:szCs w:val="22"/>
        </w:rPr>
        <w:t>27.5</w:t>
      </w:r>
      <w:r w:rsidR="00B8227D" w:rsidRPr="00EA1AF2">
        <w:rPr>
          <w:sz w:val="22"/>
          <w:szCs w:val="22"/>
        </w:rPr>
        <w:tab/>
      </w:r>
      <w:r w:rsidRPr="00EA1AF2">
        <w:rPr>
          <w:sz w:val="22"/>
          <w:szCs w:val="22"/>
        </w:rPr>
        <w:t xml:space="preserve">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shall, within 45 days of receipt, notify the </w:t>
      </w:r>
      <w:r w:rsidR="009A523C" w:rsidRPr="00EA1AF2">
        <w:rPr>
          <w:sz w:val="22"/>
          <w:szCs w:val="22"/>
        </w:rPr>
        <w:t>c</w:t>
      </w:r>
      <w:r w:rsidRPr="00EA1AF2">
        <w:rPr>
          <w:sz w:val="22"/>
          <w:szCs w:val="22"/>
        </w:rPr>
        <w:t xml:space="preserve">ontractor of its decision concerning the documents or reports received by it, giving reasons should it reject the reports or documents, or request amendments. If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does not give any comments on the documents or reports within the time limit, the </w:t>
      </w:r>
      <w:r w:rsidR="009A523C" w:rsidRPr="00EA1AF2">
        <w:rPr>
          <w:sz w:val="22"/>
          <w:szCs w:val="22"/>
        </w:rPr>
        <w:t>c</w:t>
      </w:r>
      <w:r w:rsidRPr="00EA1AF2">
        <w:rPr>
          <w:sz w:val="22"/>
          <w:szCs w:val="22"/>
        </w:rPr>
        <w:t xml:space="preserve">ontractor may request written acceptance of them. The documents or reports shall be deemed to have been approved by the </w:t>
      </w:r>
      <w:r w:rsidR="009A523C" w:rsidRPr="00EA1AF2">
        <w:rPr>
          <w:sz w:val="22"/>
          <w:szCs w:val="22"/>
        </w:rPr>
        <w:t>c</w:t>
      </w:r>
      <w:r w:rsidRPr="00EA1AF2">
        <w:rPr>
          <w:sz w:val="22"/>
          <w:szCs w:val="22"/>
        </w:rPr>
        <w:t xml:space="preserve">ontracting </w:t>
      </w:r>
      <w:r w:rsidR="009A523C" w:rsidRPr="00EA1AF2">
        <w:rPr>
          <w:sz w:val="22"/>
          <w:szCs w:val="22"/>
        </w:rPr>
        <w:t>a</w:t>
      </w:r>
      <w:r w:rsidRPr="00EA1AF2">
        <w:rPr>
          <w:sz w:val="22"/>
          <w:szCs w:val="22"/>
        </w:rPr>
        <w:t xml:space="preserve">uthority if it does not expressly inform the </w:t>
      </w:r>
      <w:r w:rsidR="009A523C" w:rsidRPr="00EA1AF2">
        <w:rPr>
          <w:sz w:val="22"/>
          <w:szCs w:val="22"/>
        </w:rPr>
        <w:t>c</w:t>
      </w:r>
      <w:r w:rsidRPr="00EA1AF2">
        <w:rPr>
          <w:sz w:val="22"/>
          <w:szCs w:val="22"/>
        </w:rPr>
        <w:t>ontractor of any comments within 45 days of the receipt of the report</w:t>
      </w:r>
      <w:r w:rsidR="00730A8A" w:rsidRPr="00EA1AF2">
        <w:rPr>
          <w:sz w:val="22"/>
          <w:szCs w:val="22"/>
        </w:rPr>
        <w:t>.</w:t>
      </w:r>
      <w:r w:rsidR="00004E82" w:rsidRPr="00EA1AF2">
        <w:rPr>
          <w:sz w:val="22"/>
          <w:szCs w:val="22"/>
        </w:rPr>
        <w:t xml:space="preserve"> </w:t>
      </w:r>
    </w:p>
    <w:p w14:paraId="03F571C5" w14:textId="77777777" w:rsidR="00694695" w:rsidRPr="00EA1AF2" w:rsidRDefault="00694695" w:rsidP="00694695">
      <w:pPr>
        <w:pStyle w:val="ListNumber"/>
        <w:numPr>
          <w:ilvl w:val="0"/>
          <w:numId w:val="0"/>
        </w:numPr>
        <w:spacing w:after="120"/>
        <w:ind w:left="709" w:hanging="709"/>
        <w:rPr>
          <w:b/>
          <w:szCs w:val="24"/>
        </w:rPr>
      </w:pPr>
      <w:r w:rsidRPr="00EA1AF2">
        <w:rPr>
          <w:b/>
          <w:szCs w:val="24"/>
        </w:rPr>
        <w:t>Article 28</w:t>
      </w:r>
      <w:r w:rsidRPr="00EA1AF2">
        <w:rPr>
          <w:b/>
          <w:szCs w:val="24"/>
        </w:rPr>
        <w:tab/>
        <w:t>Expenditure verification</w:t>
      </w:r>
    </w:p>
    <w:p w14:paraId="5A4EE493" w14:textId="0F671962" w:rsidR="00694695" w:rsidRDefault="00694695" w:rsidP="006D6A9D">
      <w:pPr>
        <w:pStyle w:val="ListNumber"/>
        <w:numPr>
          <w:ilvl w:val="0"/>
          <w:numId w:val="0"/>
        </w:numPr>
        <w:spacing w:after="120"/>
        <w:ind w:left="567" w:hanging="567"/>
        <w:rPr>
          <w:sz w:val="22"/>
          <w:szCs w:val="22"/>
        </w:rPr>
      </w:pPr>
      <w:r w:rsidRPr="00EA1AF2">
        <w:rPr>
          <w:sz w:val="22"/>
          <w:szCs w:val="22"/>
        </w:rPr>
        <w:t>28.2</w:t>
      </w:r>
      <w:r w:rsidRPr="00EA1AF2">
        <w:rPr>
          <w:sz w:val="22"/>
          <w:szCs w:val="22"/>
        </w:rPr>
        <w:tab/>
        <w:t xml:space="preserve">The expenditure verification(s) referred to in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 xml:space="preserve">onditions will be carried out by </w:t>
      </w:r>
      <w:r w:rsidR="006D6A9D" w:rsidRPr="00EA1AF2">
        <w:rPr>
          <w:sz w:val="22"/>
          <w:szCs w:val="22"/>
        </w:rPr>
        <w:t>the company selected in the main grant contract be the Lead Partner.</w:t>
      </w:r>
    </w:p>
    <w:p w14:paraId="6A3E3139"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6EF34360"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056CBAC1" w14:textId="7D1F3287" w:rsidR="009642E7" w:rsidRPr="0036136C" w:rsidRDefault="009642E7" w:rsidP="00B8227D">
      <w:pPr>
        <w:keepNext/>
        <w:keepLines/>
        <w:ind w:left="567"/>
        <w:rPr>
          <w:sz w:val="22"/>
          <w:szCs w:val="22"/>
        </w:rPr>
      </w:pP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5698"/>
        <w:gridCol w:w="1476"/>
      </w:tblGrid>
      <w:tr w:rsidR="009642E7" w:rsidRPr="0036136C" w14:paraId="351DD76C" w14:textId="77777777" w:rsidTr="00212B1D">
        <w:trPr>
          <w:trHeight w:val="334"/>
        </w:trPr>
        <w:tc>
          <w:tcPr>
            <w:tcW w:w="1076" w:type="dxa"/>
          </w:tcPr>
          <w:p w14:paraId="374541C6" w14:textId="77777777" w:rsidR="009642E7" w:rsidRPr="0036136C" w:rsidRDefault="009642E7" w:rsidP="00212B1D">
            <w:pPr>
              <w:spacing w:before="40" w:after="40"/>
              <w:ind w:right="-25"/>
              <w:jc w:val="center"/>
              <w:rPr>
                <w:b/>
                <w:sz w:val="22"/>
                <w:szCs w:val="22"/>
              </w:rPr>
            </w:pPr>
            <w:r w:rsidRPr="0036136C">
              <w:rPr>
                <w:b/>
                <w:sz w:val="22"/>
                <w:szCs w:val="22"/>
              </w:rPr>
              <w:t>Month</w:t>
            </w:r>
          </w:p>
        </w:tc>
        <w:tc>
          <w:tcPr>
            <w:tcW w:w="5698" w:type="dxa"/>
          </w:tcPr>
          <w:p w14:paraId="76F92397" w14:textId="77777777" w:rsidR="009642E7" w:rsidRPr="0036136C" w:rsidRDefault="009642E7" w:rsidP="00212B1D">
            <w:pPr>
              <w:spacing w:before="40" w:after="40"/>
              <w:rPr>
                <w:b/>
                <w:sz w:val="22"/>
                <w:szCs w:val="22"/>
              </w:rPr>
            </w:pPr>
          </w:p>
        </w:tc>
        <w:tc>
          <w:tcPr>
            <w:tcW w:w="1476" w:type="dxa"/>
          </w:tcPr>
          <w:p w14:paraId="4ED74FD1" w14:textId="3FA7A75E" w:rsidR="009642E7" w:rsidRPr="0036136C" w:rsidRDefault="00633D46" w:rsidP="00876401">
            <w:pPr>
              <w:spacing w:before="40" w:after="40"/>
              <w:jc w:val="center"/>
              <w:rPr>
                <w:b/>
                <w:sz w:val="22"/>
                <w:szCs w:val="22"/>
              </w:rPr>
            </w:pPr>
            <w:r w:rsidRPr="00A22BF4">
              <w:rPr>
                <w:b/>
                <w:sz w:val="22"/>
                <w:szCs w:val="22"/>
              </w:rPr>
              <w:t>EUR</w:t>
            </w:r>
          </w:p>
        </w:tc>
      </w:tr>
      <w:tr w:rsidR="009642E7" w:rsidRPr="0036136C" w14:paraId="6FAD83A0" w14:textId="77777777" w:rsidTr="00212B1D">
        <w:trPr>
          <w:trHeight w:val="1018"/>
        </w:trPr>
        <w:tc>
          <w:tcPr>
            <w:tcW w:w="1076" w:type="dxa"/>
          </w:tcPr>
          <w:p w14:paraId="54DE238C" w14:textId="77777777" w:rsidR="009642E7" w:rsidRPr="0036136C" w:rsidRDefault="009642E7" w:rsidP="00212B1D">
            <w:pPr>
              <w:spacing w:before="40" w:after="40"/>
              <w:ind w:right="-25"/>
              <w:jc w:val="center"/>
              <w:rPr>
                <w:b/>
                <w:sz w:val="22"/>
                <w:szCs w:val="22"/>
              </w:rPr>
            </w:pPr>
            <w:r w:rsidRPr="0036136C">
              <w:rPr>
                <w:b/>
                <w:sz w:val="22"/>
                <w:szCs w:val="22"/>
              </w:rPr>
              <w:t>1</w:t>
            </w:r>
          </w:p>
        </w:tc>
        <w:tc>
          <w:tcPr>
            <w:tcW w:w="5698" w:type="dxa"/>
          </w:tcPr>
          <w:p w14:paraId="69069F7A" w14:textId="77777777" w:rsidR="009642E7" w:rsidRPr="0036136C" w:rsidRDefault="00AB3480" w:rsidP="00D119D8">
            <w:pPr>
              <w:spacing w:before="40" w:after="40"/>
              <w:rPr>
                <w:b/>
                <w:sz w:val="22"/>
                <w:szCs w:val="22"/>
              </w:rPr>
            </w:pPr>
            <w:r>
              <w:rPr>
                <w:b/>
                <w:sz w:val="22"/>
                <w:szCs w:val="22"/>
              </w:rPr>
              <w:t xml:space="preserve">Maximum </w:t>
            </w:r>
            <w:r w:rsidR="00142843">
              <w:rPr>
                <w:b/>
                <w:sz w:val="22"/>
                <w:szCs w:val="22"/>
              </w:rPr>
              <w:t>p</w:t>
            </w:r>
            <w:r w:rsidR="009642E7" w:rsidRPr="0036136C">
              <w:rPr>
                <w:b/>
                <w:sz w:val="22"/>
                <w:szCs w:val="22"/>
              </w:rPr>
              <w:t>re-financing payment</w:t>
            </w:r>
            <w:r w:rsidR="00533BD1" w:rsidRPr="0036136C">
              <w:rPr>
                <w:rStyle w:val="FootnoteReference"/>
                <w:rFonts w:ascii="Times New Roman" w:hAnsi="Times New Roman"/>
              </w:rPr>
              <w:footnoteReference w:id="4"/>
            </w:r>
          </w:p>
        </w:tc>
        <w:tc>
          <w:tcPr>
            <w:tcW w:w="1476" w:type="dxa"/>
          </w:tcPr>
          <w:p w14:paraId="1345968E" w14:textId="6F24A40E" w:rsidR="00533BD1" w:rsidRPr="0036136C" w:rsidRDefault="00633D46" w:rsidP="00915ACF">
            <w:pPr>
              <w:spacing w:before="40" w:after="40"/>
              <w:jc w:val="center"/>
              <w:rPr>
                <w:sz w:val="22"/>
                <w:szCs w:val="22"/>
              </w:rPr>
            </w:pPr>
            <w:r>
              <w:rPr>
                <w:sz w:val="22"/>
                <w:szCs w:val="22"/>
              </w:rPr>
              <w:t>20</w:t>
            </w:r>
            <w:r w:rsidR="00990C4F" w:rsidRPr="0036136C">
              <w:rPr>
                <w:sz w:val="22"/>
                <w:szCs w:val="22"/>
              </w:rPr>
              <w:t xml:space="preserve"> </w:t>
            </w:r>
            <w:r w:rsidR="00773AC9" w:rsidRPr="0036136C">
              <w:rPr>
                <w:sz w:val="22"/>
                <w:szCs w:val="22"/>
              </w:rPr>
              <w:t xml:space="preserve"> %</w:t>
            </w:r>
            <w:r w:rsidR="00533BD1" w:rsidRPr="0036136C">
              <w:rPr>
                <w:rStyle w:val="FootnoteReference"/>
                <w:rFonts w:ascii="Times New Roman" w:hAnsi="Times New Roman"/>
              </w:rPr>
              <w:footnoteReference w:id="5"/>
            </w:r>
          </w:p>
        </w:tc>
      </w:tr>
      <w:tr w:rsidR="009642E7" w:rsidRPr="00EA1AF2" w14:paraId="57897DA0" w14:textId="77777777" w:rsidTr="00633D46">
        <w:trPr>
          <w:trHeight w:val="854"/>
        </w:trPr>
        <w:tc>
          <w:tcPr>
            <w:tcW w:w="1076" w:type="dxa"/>
          </w:tcPr>
          <w:p w14:paraId="6E9F7A3F" w14:textId="11AFDE65" w:rsidR="009642E7" w:rsidRPr="00EA1AF2" w:rsidRDefault="00633D46" w:rsidP="00212B1D">
            <w:pPr>
              <w:spacing w:before="40" w:after="40"/>
              <w:ind w:right="-25"/>
              <w:jc w:val="center"/>
              <w:rPr>
                <w:b/>
                <w:sz w:val="22"/>
                <w:szCs w:val="22"/>
              </w:rPr>
            </w:pPr>
            <w:r w:rsidRPr="00EA1AF2">
              <w:rPr>
                <w:b/>
                <w:sz w:val="22"/>
                <w:szCs w:val="22"/>
              </w:rPr>
              <w:t>3</w:t>
            </w:r>
            <w:r w:rsidR="008570F7" w:rsidRPr="00EA1AF2">
              <w:rPr>
                <w:b/>
                <w:sz w:val="22"/>
                <w:szCs w:val="22"/>
              </w:rPr>
              <w:t>-monthly</w:t>
            </w:r>
          </w:p>
        </w:tc>
        <w:tc>
          <w:tcPr>
            <w:tcW w:w="5698" w:type="dxa"/>
          </w:tcPr>
          <w:p w14:paraId="7721BD17" w14:textId="7447AFA5" w:rsidR="009642E7" w:rsidRPr="00EA1AF2" w:rsidRDefault="00633D46" w:rsidP="00212B1D">
            <w:pPr>
              <w:spacing w:before="40" w:after="40"/>
              <w:jc w:val="left"/>
              <w:rPr>
                <w:b/>
                <w:sz w:val="22"/>
                <w:szCs w:val="22"/>
              </w:rPr>
            </w:pPr>
            <w:r w:rsidRPr="00EA1AF2">
              <w:rPr>
                <w:b/>
                <w:sz w:val="22"/>
                <w:szCs w:val="22"/>
              </w:rPr>
              <w:t>Final Payment</w:t>
            </w:r>
          </w:p>
        </w:tc>
        <w:tc>
          <w:tcPr>
            <w:tcW w:w="1476" w:type="dxa"/>
          </w:tcPr>
          <w:p w14:paraId="64602572" w14:textId="4D60F71B" w:rsidR="009642E7" w:rsidRPr="00EA1AF2" w:rsidRDefault="00633D46" w:rsidP="00212B1D">
            <w:pPr>
              <w:spacing w:before="40" w:after="40"/>
              <w:jc w:val="center"/>
              <w:rPr>
                <w:sz w:val="22"/>
                <w:szCs w:val="22"/>
              </w:rPr>
            </w:pPr>
            <w:r w:rsidRPr="00EA1AF2">
              <w:rPr>
                <w:sz w:val="22"/>
                <w:szCs w:val="22"/>
              </w:rPr>
              <w:t>80%</w:t>
            </w:r>
            <w:r w:rsidR="009642E7" w:rsidRPr="00EA1AF2">
              <w:rPr>
                <w:sz w:val="22"/>
                <w:szCs w:val="22"/>
              </w:rPr>
              <w:t xml:space="preserve"> </w:t>
            </w:r>
          </w:p>
        </w:tc>
      </w:tr>
      <w:tr w:rsidR="009642E7" w:rsidRPr="00EA1AF2" w14:paraId="0880060E" w14:textId="77777777" w:rsidTr="00212B1D">
        <w:trPr>
          <w:trHeight w:val="790"/>
        </w:trPr>
        <w:tc>
          <w:tcPr>
            <w:tcW w:w="1076" w:type="dxa"/>
            <w:tcBorders>
              <w:top w:val="dotted" w:sz="4" w:space="0" w:color="auto"/>
              <w:bottom w:val="single" w:sz="4" w:space="0" w:color="auto"/>
            </w:tcBorders>
            <w:shd w:val="pct10" w:color="auto" w:fill="FFFFFF"/>
          </w:tcPr>
          <w:p w14:paraId="13FE4082" w14:textId="77777777" w:rsidR="009642E7" w:rsidRPr="00EA1AF2" w:rsidRDefault="009642E7" w:rsidP="00212B1D">
            <w:pPr>
              <w:spacing w:before="40" w:after="40"/>
              <w:ind w:right="-25"/>
              <w:jc w:val="center"/>
              <w:rPr>
                <w:b/>
                <w:sz w:val="22"/>
                <w:szCs w:val="22"/>
              </w:rPr>
            </w:pPr>
          </w:p>
        </w:tc>
        <w:tc>
          <w:tcPr>
            <w:tcW w:w="5698" w:type="dxa"/>
            <w:tcBorders>
              <w:top w:val="dotted" w:sz="4" w:space="0" w:color="auto"/>
              <w:bottom w:val="single" w:sz="4" w:space="0" w:color="auto"/>
            </w:tcBorders>
            <w:shd w:val="pct10" w:color="auto" w:fill="FFFFFF"/>
          </w:tcPr>
          <w:p w14:paraId="1BFD7B25" w14:textId="77777777" w:rsidR="009642E7" w:rsidRPr="00EA1AF2" w:rsidRDefault="009642E7" w:rsidP="00212B1D">
            <w:pPr>
              <w:spacing w:before="40" w:after="40"/>
              <w:rPr>
                <w:b/>
                <w:sz w:val="22"/>
                <w:szCs w:val="22"/>
              </w:rPr>
            </w:pPr>
            <w:r w:rsidRPr="00EA1AF2">
              <w:rPr>
                <w:b/>
                <w:sz w:val="22"/>
                <w:szCs w:val="22"/>
              </w:rPr>
              <w:t>Total</w:t>
            </w:r>
          </w:p>
        </w:tc>
        <w:tc>
          <w:tcPr>
            <w:tcW w:w="1476" w:type="dxa"/>
            <w:tcBorders>
              <w:top w:val="dotted" w:sz="4" w:space="0" w:color="auto"/>
              <w:bottom w:val="single" w:sz="4" w:space="0" w:color="auto"/>
            </w:tcBorders>
            <w:shd w:val="pct10" w:color="auto" w:fill="FFFFFF"/>
          </w:tcPr>
          <w:p w14:paraId="6669EB98" w14:textId="5BA6494D" w:rsidR="009642E7" w:rsidRPr="00EA1AF2" w:rsidRDefault="00633D46" w:rsidP="00212B1D">
            <w:pPr>
              <w:spacing w:after="0"/>
              <w:jc w:val="center"/>
              <w:rPr>
                <w:sz w:val="22"/>
                <w:szCs w:val="22"/>
              </w:rPr>
            </w:pPr>
            <w:r w:rsidRPr="00EA1AF2">
              <w:rPr>
                <w:b/>
                <w:sz w:val="22"/>
                <w:szCs w:val="22"/>
              </w:rPr>
              <w:t>Maximum contract value</w:t>
            </w:r>
          </w:p>
        </w:tc>
      </w:tr>
    </w:tbl>
    <w:p w14:paraId="327506C7" w14:textId="77777777" w:rsidR="00C9543A" w:rsidRPr="00EA1AF2" w:rsidRDefault="009642E7" w:rsidP="00212B1D">
      <w:pPr>
        <w:spacing w:before="240"/>
        <w:ind w:left="567"/>
        <w:rPr>
          <w:sz w:val="22"/>
          <w:szCs w:val="22"/>
        </w:rPr>
      </w:pPr>
      <w:r w:rsidRPr="00EA1AF2">
        <w:rPr>
          <w:sz w:val="22"/>
          <w:szCs w:val="22"/>
        </w:rPr>
        <w:t xml:space="preserve">The actual amounts payable after the pre-financing payment </w:t>
      </w:r>
      <w:r w:rsidR="008570F7" w:rsidRPr="00EA1AF2">
        <w:rPr>
          <w:sz w:val="22"/>
          <w:szCs w:val="22"/>
        </w:rPr>
        <w:t>will vary.</w:t>
      </w:r>
      <w:r w:rsidR="008467F0" w:rsidRPr="00EA1AF2">
        <w:rPr>
          <w:sz w:val="22"/>
          <w:szCs w:val="22"/>
        </w:rPr>
        <w:t xml:space="preserve"> </w:t>
      </w:r>
      <w:r w:rsidRPr="00EA1AF2">
        <w:rPr>
          <w:sz w:val="22"/>
          <w:szCs w:val="22"/>
        </w:rPr>
        <w:t xml:space="preserve">They </w:t>
      </w:r>
      <w:r w:rsidR="00F65C56" w:rsidRPr="00EA1AF2">
        <w:rPr>
          <w:sz w:val="22"/>
          <w:szCs w:val="22"/>
        </w:rPr>
        <w:t>will</w:t>
      </w:r>
      <w:r w:rsidRPr="00EA1AF2">
        <w:rPr>
          <w:sz w:val="22"/>
          <w:szCs w:val="22"/>
        </w:rPr>
        <w:t xml:space="preserve"> be based on</w:t>
      </w:r>
      <w:r w:rsidR="00086958" w:rsidRPr="00EA1AF2">
        <w:rPr>
          <w:sz w:val="22"/>
          <w:szCs w:val="22"/>
        </w:rPr>
        <w:t xml:space="preserve"> the </w:t>
      </w:r>
      <w:r w:rsidR="002F498B" w:rsidRPr="00EA1AF2">
        <w:rPr>
          <w:sz w:val="22"/>
          <w:szCs w:val="22"/>
        </w:rPr>
        <w:t>c</w:t>
      </w:r>
      <w:r w:rsidR="00805B43" w:rsidRPr="00EA1AF2">
        <w:rPr>
          <w:sz w:val="22"/>
          <w:szCs w:val="22"/>
        </w:rPr>
        <w:t>ontractor</w:t>
      </w:r>
      <w:r w:rsidR="00086958" w:rsidRPr="00EA1AF2">
        <w:rPr>
          <w:sz w:val="22"/>
          <w:szCs w:val="22"/>
        </w:rPr>
        <w:t>’s invoice accompanied by an interim progress report and an expenditure verification report</w:t>
      </w:r>
      <w:r w:rsidR="00146A95" w:rsidRPr="00EA1AF2">
        <w:rPr>
          <w:sz w:val="22"/>
          <w:szCs w:val="22"/>
        </w:rPr>
        <w:t xml:space="preserve"> </w:t>
      </w:r>
      <w:r w:rsidR="00F65C56" w:rsidRPr="00EA1AF2">
        <w:rPr>
          <w:sz w:val="22"/>
          <w:szCs w:val="22"/>
        </w:rPr>
        <w:t xml:space="preserve">and are </w:t>
      </w:r>
      <w:r w:rsidR="00146A95" w:rsidRPr="00EA1AF2">
        <w:rPr>
          <w:sz w:val="22"/>
          <w:szCs w:val="22"/>
        </w:rPr>
        <w:t>subject to approval of th</w:t>
      </w:r>
      <w:r w:rsidR="00F65C56" w:rsidRPr="00EA1AF2">
        <w:rPr>
          <w:sz w:val="22"/>
          <w:szCs w:val="22"/>
        </w:rPr>
        <w:t>e</w:t>
      </w:r>
      <w:r w:rsidR="00146A95" w:rsidRPr="00EA1AF2">
        <w:rPr>
          <w:sz w:val="22"/>
          <w:szCs w:val="22"/>
        </w:rPr>
        <w:t xml:space="preserve"> reports in accordance with Article 27 </w:t>
      </w:r>
      <w:r w:rsidR="00F65C56" w:rsidRPr="00EA1AF2">
        <w:rPr>
          <w:sz w:val="22"/>
          <w:szCs w:val="22"/>
        </w:rPr>
        <w:t>of</w:t>
      </w:r>
      <w:r w:rsidR="00146A95" w:rsidRPr="00EA1AF2">
        <w:rPr>
          <w:sz w:val="22"/>
          <w:szCs w:val="22"/>
        </w:rPr>
        <w:t xml:space="preserve"> the </w:t>
      </w:r>
      <w:r w:rsidR="0077786E" w:rsidRPr="00EA1AF2">
        <w:rPr>
          <w:sz w:val="22"/>
          <w:szCs w:val="22"/>
        </w:rPr>
        <w:t>g</w:t>
      </w:r>
      <w:r w:rsidR="00146A95" w:rsidRPr="00EA1AF2">
        <w:rPr>
          <w:sz w:val="22"/>
          <w:szCs w:val="22"/>
        </w:rPr>
        <w:t xml:space="preserve">eneral </w:t>
      </w:r>
      <w:r w:rsidR="0077786E" w:rsidRPr="00EA1AF2">
        <w:rPr>
          <w:sz w:val="22"/>
          <w:szCs w:val="22"/>
        </w:rPr>
        <w:t>c</w:t>
      </w:r>
      <w:r w:rsidR="00146A95" w:rsidRPr="00EA1AF2">
        <w:rPr>
          <w:sz w:val="22"/>
          <w:szCs w:val="22"/>
        </w:rPr>
        <w:t>onditions.</w:t>
      </w:r>
    </w:p>
    <w:p w14:paraId="48EF041D" w14:textId="77777777" w:rsidR="00F7477B" w:rsidRPr="00EA1AF2" w:rsidRDefault="00F7477B" w:rsidP="00212B1D">
      <w:pPr>
        <w:keepNext/>
        <w:ind w:left="567"/>
        <w:rPr>
          <w:sz w:val="22"/>
          <w:szCs w:val="22"/>
        </w:rPr>
      </w:pPr>
    </w:p>
    <w:p w14:paraId="727D81B1" w14:textId="5BF5FB90" w:rsidR="00640C03" w:rsidRPr="00EA1AF2" w:rsidRDefault="00A1628E" w:rsidP="00EA6ED8">
      <w:pPr>
        <w:spacing w:after="0"/>
        <w:ind w:left="567" w:hanging="567"/>
        <w:rPr>
          <w:sz w:val="22"/>
          <w:szCs w:val="22"/>
        </w:rPr>
      </w:pPr>
      <w:r w:rsidRPr="00EA1AF2">
        <w:rPr>
          <w:sz w:val="22"/>
          <w:szCs w:val="22"/>
        </w:rPr>
        <w:t>29.3</w:t>
      </w:r>
      <w:r w:rsidRPr="00EA1AF2">
        <w:rPr>
          <w:sz w:val="22"/>
          <w:szCs w:val="22"/>
        </w:rPr>
        <w:tab/>
      </w:r>
      <w:r w:rsidR="00057077" w:rsidRPr="00EA1AF2">
        <w:rPr>
          <w:sz w:val="22"/>
          <w:szCs w:val="22"/>
        </w:rPr>
        <w:t xml:space="preserve">By derogation from Article 29.3 of the </w:t>
      </w:r>
      <w:r w:rsidR="0077786E" w:rsidRPr="00EA1AF2">
        <w:rPr>
          <w:sz w:val="22"/>
          <w:szCs w:val="22"/>
        </w:rPr>
        <w:t>g</w:t>
      </w:r>
      <w:r w:rsidR="00057077" w:rsidRPr="00EA1AF2">
        <w:rPr>
          <w:sz w:val="22"/>
          <w:szCs w:val="22"/>
        </w:rPr>
        <w:t xml:space="preserve">eneral </w:t>
      </w:r>
      <w:r w:rsidR="0077786E" w:rsidRPr="00EA1AF2">
        <w:rPr>
          <w:sz w:val="22"/>
          <w:szCs w:val="22"/>
        </w:rPr>
        <w:t>c</w:t>
      </w:r>
      <w:r w:rsidR="00057077" w:rsidRPr="00EA1AF2">
        <w:rPr>
          <w:sz w:val="22"/>
          <w:szCs w:val="22"/>
        </w:rPr>
        <w:t xml:space="preserve">onditions, once the deadline </w:t>
      </w:r>
      <w:r w:rsidR="002250E9" w:rsidRPr="00EA1AF2">
        <w:rPr>
          <w:sz w:val="22"/>
          <w:szCs w:val="22"/>
        </w:rPr>
        <w:t>set</w:t>
      </w:r>
      <w:r w:rsidR="009C55DD" w:rsidRPr="00EA1AF2">
        <w:rPr>
          <w:sz w:val="22"/>
          <w:szCs w:val="22"/>
        </w:rPr>
        <w:t xml:space="preserve"> in Article 29.1 </w:t>
      </w:r>
      <w:r w:rsidR="00057077" w:rsidRPr="00EA1AF2">
        <w:rPr>
          <w:sz w:val="22"/>
          <w:szCs w:val="22"/>
        </w:rPr>
        <w:t xml:space="preserve">has expired, the </w:t>
      </w:r>
      <w:r w:rsidR="002F498B" w:rsidRPr="00EA1AF2">
        <w:rPr>
          <w:sz w:val="22"/>
          <w:szCs w:val="22"/>
        </w:rPr>
        <w:t>c</w:t>
      </w:r>
      <w:r w:rsidR="00805B43" w:rsidRPr="00EA1AF2">
        <w:rPr>
          <w:sz w:val="22"/>
          <w:szCs w:val="22"/>
        </w:rPr>
        <w:t>ontractor</w:t>
      </w:r>
      <w:r w:rsidR="00A02D95" w:rsidRPr="00EA1AF2">
        <w:rPr>
          <w:sz w:val="22"/>
          <w:szCs w:val="22"/>
        </w:rPr>
        <w:t xml:space="preserve"> will</w:t>
      </w:r>
      <w:r w:rsidR="002250E9" w:rsidRPr="00EA1AF2">
        <w:rPr>
          <w:sz w:val="22"/>
          <w:szCs w:val="22"/>
        </w:rPr>
        <w:t>,</w:t>
      </w:r>
      <w:r w:rsidR="00057077" w:rsidRPr="00EA1AF2">
        <w:rPr>
          <w:sz w:val="22"/>
          <w:szCs w:val="22"/>
        </w:rPr>
        <w:t xml:space="preserve"> </w:t>
      </w:r>
      <w:r w:rsidR="00850711" w:rsidRPr="00EA1AF2">
        <w:rPr>
          <w:sz w:val="22"/>
          <w:szCs w:val="22"/>
        </w:rPr>
        <w:t>upon demand</w:t>
      </w:r>
      <w:r w:rsidR="00A02D95" w:rsidRPr="00EA1AF2">
        <w:rPr>
          <w:sz w:val="22"/>
          <w:szCs w:val="22"/>
        </w:rPr>
        <w:t>,</w:t>
      </w:r>
      <w:r w:rsidR="00A02D95" w:rsidRPr="00EA1AF2">
        <w:t xml:space="preserve"> </w:t>
      </w:r>
      <w:r w:rsidR="00A02D95" w:rsidRPr="00EA1AF2">
        <w:rPr>
          <w:sz w:val="22"/>
          <w:szCs w:val="22"/>
        </w:rPr>
        <w:t xml:space="preserve">be entitled to late-payment interest at the rate and for the period mentioned in the </w:t>
      </w:r>
      <w:r w:rsidR="0077786E" w:rsidRPr="00EA1AF2">
        <w:rPr>
          <w:sz w:val="22"/>
          <w:szCs w:val="22"/>
        </w:rPr>
        <w:t>g</w:t>
      </w:r>
      <w:r w:rsidR="00A02D95" w:rsidRPr="00EA1AF2">
        <w:rPr>
          <w:sz w:val="22"/>
          <w:szCs w:val="22"/>
        </w:rPr>
        <w:t xml:space="preserve">eneral </w:t>
      </w:r>
      <w:r w:rsidR="0077786E" w:rsidRPr="00EA1AF2">
        <w:rPr>
          <w:sz w:val="22"/>
          <w:szCs w:val="22"/>
        </w:rPr>
        <w:t>c</w:t>
      </w:r>
      <w:r w:rsidR="00A02D95" w:rsidRPr="00EA1AF2">
        <w:rPr>
          <w:sz w:val="22"/>
          <w:szCs w:val="22"/>
        </w:rPr>
        <w:t>onditions submitted</w:t>
      </w:r>
      <w:r w:rsidR="00BE5213" w:rsidRPr="00EA1AF2">
        <w:rPr>
          <w:sz w:val="22"/>
          <w:szCs w:val="22"/>
        </w:rPr>
        <w:t xml:space="preserve"> </w:t>
      </w:r>
      <w:r w:rsidR="00A02D95" w:rsidRPr="00EA1AF2">
        <w:rPr>
          <w:sz w:val="22"/>
          <w:szCs w:val="22"/>
        </w:rPr>
        <w:t>The demand must be submitted within two months of receiving late payment.</w:t>
      </w:r>
    </w:p>
    <w:p w14:paraId="53E54C20" w14:textId="4889725D" w:rsidR="00A1628E" w:rsidRPr="0036136C" w:rsidRDefault="00A1628E" w:rsidP="004443F8">
      <w:pPr>
        <w:spacing w:after="120"/>
        <w:ind w:left="567" w:hanging="567"/>
        <w:rPr>
          <w:sz w:val="22"/>
          <w:szCs w:val="22"/>
        </w:rPr>
      </w:pPr>
      <w:r w:rsidRPr="00EA1AF2">
        <w:rPr>
          <w:sz w:val="22"/>
          <w:szCs w:val="22"/>
        </w:rPr>
        <w:t>29.5</w:t>
      </w:r>
      <w:r w:rsidRPr="00EA1AF2">
        <w:rPr>
          <w:sz w:val="22"/>
          <w:szCs w:val="22"/>
        </w:rPr>
        <w:tab/>
        <w:t xml:space="preserve">Payments will be made in </w:t>
      </w:r>
      <w:r w:rsidR="00F7477B" w:rsidRPr="00EA1AF2">
        <w:rPr>
          <w:sz w:val="22"/>
          <w:szCs w:val="22"/>
        </w:rPr>
        <w:t>E</w:t>
      </w:r>
      <w:r w:rsidRPr="00EA1AF2">
        <w:rPr>
          <w:sz w:val="22"/>
          <w:szCs w:val="22"/>
        </w:rPr>
        <w:t xml:space="preserve">uro in accordance with Articles 20.6 and 29.4 of the </w:t>
      </w:r>
      <w:r w:rsidR="0077786E" w:rsidRPr="00EA1AF2">
        <w:rPr>
          <w:sz w:val="22"/>
          <w:szCs w:val="22"/>
        </w:rPr>
        <w:t>g</w:t>
      </w:r>
      <w:r w:rsidRPr="00EA1AF2">
        <w:rPr>
          <w:sz w:val="22"/>
          <w:szCs w:val="22"/>
        </w:rPr>
        <w:t xml:space="preserve">eneral </w:t>
      </w:r>
      <w:r w:rsidR="0077786E" w:rsidRPr="00EA1AF2">
        <w:rPr>
          <w:sz w:val="22"/>
          <w:szCs w:val="22"/>
        </w:rPr>
        <w:t>c</w:t>
      </w:r>
      <w:r w:rsidRPr="00EA1AF2">
        <w:rPr>
          <w:sz w:val="22"/>
          <w:szCs w:val="22"/>
        </w:rPr>
        <w:t>onditions into the bank account</w:t>
      </w:r>
      <w:r w:rsidRPr="0036136C">
        <w:rPr>
          <w:sz w:val="22"/>
          <w:szCs w:val="22"/>
        </w:rPr>
        <w:t xml:space="preserve">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6BD6BC24" w14:textId="77777777" w:rsidR="00A1628E" w:rsidRPr="00EA1AF2" w:rsidRDefault="00A1628E" w:rsidP="004443F8">
      <w:pPr>
        <w:keepNext/>
        <w:keepLines/>
        <w:tabs>
          <w:tab w:val="left" w:pos="1134"/>
        </w:tabs>
        <w:spacing w:before="240" w:after="120"/>
        <w:ind w:left="1134" w:hanging="1134"/>
        <w:rPr>
          <w:b/>
        </w:rPr>
      </w:pPr>
      <w:r w:rsidRPr="00EA1AF2">
        <w:rPr>
          <w:b/>
        </w:rPr>
        <w:t>Article 30</w:t>
      </w:r>
      <w:r w:rsidRPr="00EA1AF2">
        <w:rPr>
          <w:b/>
        </w:rPr>
        <w:tab/>
        <w:t xml:space="preserve">Financial </w:t>
      </w:r>
      <w:r w:rsidR="0077786E" w:rsidRPr="00EA1AF2">
        <w:rPr>
          <w:b/>
        </w:rPr>
        <w:t>g</w:t>
      </w:r>
      <w:r w:rsidRPr="00EA1AF2">
        <w:rPr>
          <w:b/>
        </w:rPr>
        <w:t>uarantee</w:t>
      </w:r>
    </w:p>
    <w:p w14:paraId="27FC9FC0" w14:textId="7E4B30E5" w:rsidR="009A3CD3" w:rsidRPr="00EA1AF2" w:rsidRDefault="00CB06F5" w:rsidP="00AD602B">
      <w:pPr>
        <w:spacing w:after="0"/>
        <w:ind w:left="709" w:hanging="709"/>
        <w:rPr>
          <w:bCs/>
          <w:sz w:val="22"/>
          <w:szCs w:val="22"/>
        </w:rPr>
      </w:pPr>
      <w:r w:rsidRPr="00EA1AF2">
        <w:rPr>
          <w:bCs/>
          <w:sz w:val="22"/>
          <w:szCs w:val="22"/>
        </w:rPr>
        <w:t>30.1</w:t>
      </w:r>
      <w:r w:rsidRPr="00EA1AF2">
        <w:rPr>
          <w:bCs/>
          <w:sz w:val="22"/>
          <w:szCs w:val="22"/>
        </w:rPr>
        <w:tab/>
      </w:r>
      <w:r w:rsidR="009A3CD3" w:rsidRPr="00EA1AF2">
        <w:rPr>
          <w:bCs/>
          <w:sz w:val="22"/>
          <w:szCs w:val="22"/>
        </w:rPr>
        <w:t xml:space="preserve">By derogation </w:t>
      </w:r>
      <w:r w:rsidR="009A3CD3" w:rsidRPr="00EA1AF2">
        <w:rPr>
          <w:sz w:val="22"/>
          <w:szCs w:val="22"/>
        </w:rPr>
        <w:t xml:space="preserve">from </w:t>
      </w:r>
      <w:r w:rsidR="009A3CD3" w:rsidRPr="00EA1AF2">
        <w:rPr>
          <w:bCs/>
          <w:sz w:val="22"/>
          <w:szCs w:val="22"/>
        </w:rPr>
        <w:t xml:space="preserve">article </w:t>
      </w:r>
      <w:r w:rsidR="009A3CD3" w:rsidRPr="00EA1AF2">
        <w:rPr>
          <w:sz w:val="22"/>
          <w:szCs w:val="22"/>
        </w:rPr>
        <w:t xml:space="preserve">30 of the </w:t>
      </w:r>
      <w:r w:rsidR="0077786E" w:rsidRPr="00EA1AF2">
        <w:rPr>
          <w:sz w:val="22"/>
          <w:szCs w:val="22"/>
        </w:rPr>
        <w:t>g</w:t>
      </w:r>
      <w:r w:rsidR="009A3CD3" w:rsidRPr="00EA1AF2">
        <w:rPr>
          <w:sz w:val="22"/>
          <w:szCs w:val="22"/>
        </w:rPr>
        <w:t xml:space="preserve">eneral </w:t>
      </w:r>
      <w:r w:rsidR="0077786E" w:rsidRPr="00EA1AF2">
        <w:rPr>
          <w:sz w:val="22"/>
          <w:szCs w:val="22"/>
        </w:rPr>
        <w:t>c</w:t>
      </w:r>
      <w:r w:rsidR="009A3CD3" w:rsidRPr="00EA1AF2">
        <w:rPr>
          <w:sz w:val="22"/>
          <w:szCs w:val="22"/>
        </w:rPr>
        <w:t>onditions,</w:t>
      </w:r>
      <w:r w:rsidR="009A3CD3" w:rsidRPr="00EA1AF2">
        <w:rPr>
          <w:bCs/>
          <w:sz w:val="22"/>
          <w:szCs w:val="22"/>
        </w:rPr>
        <w:t xml:space="preserve"> no pre-financing guarantee is required.</w:t>
      </w:r>
    </w:p>
    <w:p w14:paraId="2189472B" w14:textId="259FB52F" w:rsidR="009A3CD3" w:rsidRPr="00EA1AF2" w:rsidRDefault="009A3CD3" w:rsidP="00AD602B">
      <w:pPr>
        <w:spacing w:after="0"/>
        <w:ind w:left="709" w:hanging="709"/>
        <w:rPr>
          <w:bCs/>
          <w:sz w:val="22"/>
          <w:szCs w:val="22"/>
        </w:rPr>
      </w:pPr>
    </w:p>
    <w:p w14:paraId="717A0C72" w14:textId="77777777" w:rsidR="002A496E" w:rsidRPr="00EA1AF2" w:rsidRDefault="002A496E" w:rsidP="004443F8">
      <w:pPr>
        <w:keepNext/>
        <w:keepLines/>
        <w:tabs>
          <w:tab w:val="left" w:pos="1134"/>
        </w:tabs>
        <w:spacing w:before="240" w:after="120"/>
        <w:ind w:left="1134" w:hanging="1134"/>
        <w:rPr>
          <w:b/>
        </w:rPr>
      </w:pPr>
      <w:r w:rsidRPr="00EA1AF2">
        <w:rPr>
          <w:b/>
        </w:rPr>
        <w:t>Article 40</w:t>
      </w:r>
      <w:r w:rsidRPr="00EA1AF2">
        <w:rPr>
          <w:b/>
        </w:rPr>
        <w:tab/>
        <w:t>Settlement of disputes</w:t>
      </w:r>
    </w:p>
    <w:p w14:paraId="3D4D73C0" w14:textId="77777777" w:rsidR="00633D46" w:rsidRPr="00EA1AF2" w:rsidRDefault="00633D46" w:rsidP="00CF41D3">
      <w:pPr>
        <w:spacing w:after="120"/>
        <w:rPr>
          <w:sz w:val="22"/>
          <w:szCs w:val="22"/>
        </w:rPr>
      </w:pPr>
    </w:p>
    <w:p w14:paraId="436A4257" w14:textId="5E7FC9F6" w:rsidR="00633D46" w:rsidRPr="00EA1AF2" w:rsidRDefault="00633D46" w:rsidP="00CF41D3">
      <w:pPr>
        <w:spacing w:after="120"/>
        <w:rPr>
          <w:sz w:val="22"/>
          <w:szCs w:val="22"/>
        </w:rPr>
      </w:pPr>
      <w:r w:rsidRPr="00EA1AF2">
        <w:rPr>
          <w:sz w:val="22"/>
          <w:szCs w:val="22"/>
        </w:rPr>
        <w:t>40.4</w:t>
      </w:r>
      <w:r w:rsidRPr="00EA1AF2">
        <w:rPr>
          <w:sz w:val="22"/>
          <w:szCs w:val="22"/>
        </w:rPr>
        <w:tab/>
        <w:t>Any disputes arising out of or relating to this contract which cannot be settled otherwise shall be referred to the exclusive jurisdiction of courts applying the national legislation of the contracting authority.</w:t>
      </w:r>
    </w:p>
    <w:p w14:paraId="6A0B718B" w14:textId="77777777" w:rsidR="00AB3480" w:rsidRPr="00EA1AF2" w:rsidRDefault="00AB3480" w:rsidP="00AB3480">
      <w:pPr>
        <w:keepNext/>
        <w:keepLines/>
        <w:tabs>
          <w:tab w:val="left" w:pos="1134"/>
        </w:tabs>
        <w:spacing w:before="240" w:after="120"/>
        <w:ind w:left="1134" w:hanging="1134"/>
        <w:rPr>
          <w:b/>
          <w:szCs w:val="24"/>
        </w:rPr>
      </w:pPr>
      <w:r w:rsidRPr="00EA1AF2">
        <w:rPr>
          <w:b/>
          <w:szCs w:val="24"/>
        </w:rPr>
        <w:t>Article 42</w:t>
      </w:r>
      <w:r w:rsidRPr="00EA1AF2">
        <w:rPr>
          <w:b/>
          <w:szCs w:val="24"/>
        </w:rPr>
        <w:tab/>
        <w:t xml:space="preserve">Data </w:t>
      </w:r>
      <w:r w:rsidR="00142843" w:rsidRPr="00EA1AF2">
        <w:rPr>
          <w:b/>
          <w:szCs w:val="24"/>
        </w:rPr>
        <w:t>p</w:t>
      </w:r>
      <w:r w:rsidRPr="00EA1AF2">
        <w:rPr>
          <w:b/>
          <w:szCs w:val="24"/>
        </w:rPr>
        <w:t>rotection</w:t>
      </w:r>
    </w:p>
    <w:p w14:paraId="7C980CA2" w14:textId="1F632F36" w:rsidR="00C1075A" w:rsidRPr="00EA1AF2" w:rsidRDefault="00C1075A" w:rsidP="00C1075A">
      <w:pPr>
        <w:rPr>
          <w:sz w:val="22"/>
          <w:szCs w:val="22"/>
        </w:rPr>
      </w:pPr>
      <w:r w:rsidRPr="00EA1AF2">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702995B7" w14:textId="77777777" w:rsidR="00C1075A" w:rsidRPr="00EA1AF2" w:rsidRDefault="00C1075A" w:rsidP="00C1075A">
      <w:pPr>
        <w:rPr>
          <w:sz w:val="22"/>
          <w:szCs w:val="22"/>
          <w:u w:val="single"/>
        </w:rPr>
      </w:pPr>
      <w:r w:rsidRPr="00EA1AF2">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EA1AF2">
        <w:rPr>
          <w:rStyle w:val="FootnoteReference"/>
          <w:sz w:val="22"/>
          <w:szCs w:val="22"/>
        </w:rPr>
        <w:footnoteReference w:id="6"/>
      </w:r>
      <w:r w:rsidRPr="00EA1AF2">
        <w:rPr>
          <w:sz w:val="22"/>
          <w:szCs w:val="22"/>
        </w:rPr>
        <w:t xml:space="preserve"> and as detailed in the specific privacy statement published at ePRAG.</w:t>
      </w:r>
      <w:r w:rsidRPr="00EA1AF2">
        <w:rPr>
          <w:sz w:val="22"/>
          <w:szCs w:val="22"/>
          <w:u w:val="single"/>
        </w:rPr>
        <w:t>]</w:t>
      </w:r>
    </w:p>
    <w:p w14:paraId="066178DB" w14:textId="77777777" w:rsidR="004701B3" w:rsidRPr="00EA1AF2" w:rsidRDefault="004701B3" w:rsidP="002D5121">
      <w:pPr>
        <w:keepNext/>
        <w:keepLines/>
        <w:tabs>
          <w:tab w:val="left" w:pos="1134"/>
        </w:tabs>
        <w:spacing w:before="240" w:after="120"/>
        <w:ind w:left="1134" w:hanging="1134"/>
        <w:rPr>
          <w:b/>
          <w:szCs w:val="24"/>
        </w:rPr>
      </w:pPr>
      <w:r w:rsidRPr="00EA1AF2">
        <w:rPr>
          <w:b/>
          <w:szCs w:val="24"/>
        </w:rPr>
        <w:t>Article 43</w:t>
      </w:r>
      <w:r w:rsidRPr="00EA1AF2">
        <w:rPr>
          <w:b/>
          <w:szCs w:val="24"/>
        </w:rPr>
        <w:tab/>
        <w:t>Further additional clauses</w:t>
      </w:r>
    </w:p>
    <w:p w14:paraId="3E23E08B" w14:textId="53575D39" w:rsidR="00212B1D" w:rsidRPr="0036136C" w:rsidRDefault="00EA6ED8" w:rsidP="00EA6ED8">
      <w:pPr>
        <w:spacing w:before="240"/>
        <w:rPr>
          <w:sz w:val="22"/>
          <w:szCs w:val="22"/>
        </w:rPr>
      </w:pPr>
      <w:r w:rsidRPr="00EA1AF2">
        <w:rPr>
          <w:sz w:val="22"/>
          <w:szCs w:val="22"/>
        </w:rPr>
        <w:t>The timeline for delivery of the outputs, as defined in the Terms of Reference, will be agreed after</w:t>
      </w:r>
      <w:r w:rsidRPr="00A22BF4">
        <w:rPr>
          <w:sz w:val="22"/>
          <w:szCs w:val="22"/>
        </w:rPr>
        <w:t xml:space="preserve"> the signature of the contract. </w:t>
      </w:r>
      <w:r w:rsidR="00212B1D">
        <w:rPr>
          <w:sz w:val="22"/>
          <w:szCs w:val="22"/>
        </w:rPr>
        <w:t>* * *</w:t>
      </w:r>
    </w:p>
    <w:sectPr w:rsidR="00212B1D" w:rsidRPr="0036136C" w:rsidSect="0036136C">
      <w:headerReference w:type="even" r:id="rId8"/>
      <w:headerReference w:type="default" r:id="rId9"/>
      <w:footerReference w:type="even" r:id="rId10"/>
      <w:footerReference w:type="default" r:id="rId11"/>
      <w:headerReference w:type="first" r:id="rId12"/>
      <w:footerReference w:type="first" r:id="rId13"/>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FFB85" w14:textId="77777777" w:rsidR="00CB7B7E" w:rsidRDefault="00CB7B7E">
      <w:r>
        <w:separator/>
      </w:r>
    </w:p>
  </w:endnote>
  <w:endnote w:type="continuationSeparator" w:id="0">
    <w:p w14:paraId="0507393F" w14:textId="77777777" w:rsidR="00CB7B7E" w:rsidRDefault="00CB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F915" w14:textId="77777777" w:rsidR="00597743" w:rsidRDefault="005977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518A" w14:textId="7E942F11"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202</w:t>
    </w:r>
    <w:r w:rsidR="000730E0">
      <w:rPr>
        <w:rFonts w:ascii="Times New Roman" w:hAnsi="Times New Roman"/>
        <w:b/>
        <w:sz w:val="20"/>
      </w:rPr>
      <w:t>1</w:t>
    </w:r>
    <w:r w:rsidR="008F23D5">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7631B9">
      <w:rPr>
        <w:rStyle w:val="PageNumber"/>
        <w:rFonts w:ascii="Times New Roman" w:hAnsi="Times New Roman"/>
        <w:noProof/>
        <w:sz w:val="18"/>
        <w:szCs w:val="18"/>
      </w:rPr>
      <w:t>2</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7631B9">
      <w:rPr>
        <w:rStyle w:val="PageNumber"/>
        <w:rFonts w:ascii="Times New Roman" w:hAnsi="Times New Roman"/>
        <w:noProof/>
        <w:sz w:val="18"/>
        <w:szCs w:val="18"/>
      </w:rPr>
      <w:t>5</w:t>
    </w:r>
    <w:r w:rsidR="002C37E4" w:rsidRPr="00953EE9">
      <w:rPr>
        <w:rStyle w:val="PageNumber"/>
        <w:rFonts w:ascii="Times New Roman" w:hAnsi="Times New Roman"/>
        <w:sz w:val="18"/>
        <w:szCs w:val="18"/>
      </w:rPr>
      <w:fldChar w:fldCharType="end"/>
    </w:r>
  </w:p>
  <w:p w14:paraId="3D68036F"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DB34" w14:textId="28648D8C" w:rsidR="002C37E4" w:rsidRPr="00953EE9" w:rsidRDefault="00CB10B5" w:rsidP="00DB3187">
    <w:pPr>
      <w:pStyle w:val="Footer"/>
      <w:tabs>
        <w:tab w:val="right" w:pos="8505"/>
      </w:tabs>
      <w:rPr>
        <w:rStyle w:val="PageNumber"/>
        <w:rFonts w:ascii="Times New Roman" w:hAnsi="Times New Roman"/>
        <w:sz w:val="18"/>
        <w:szCs w:val="18"/>
      </w:rPr>
    </w:pPr>
    <w:r>
      <w:rPr>
        <w:rFonts w:ascii="Times New Roman" w:hAnsi="Times New Roman"/>
        <w:b/>
        <w:sz w:val="20"/>
      </w:rPr>
      <w:t>2021</w:t>
    </w:r>
    <w:r w:rsidR="00900932">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CB7B7E">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CB7B7E">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p>
  <w:p w14:paraId="5DD70C77"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EA94" w14:textId="77777777" w:rsidR="00CB7B7E" w:rsidRDefault="00CB7B7E" w:rsidP="002D5121">
      <w:pPr>
        <w:spacing w:before="120" w:after="0"/>
      </w:pPr>
      <w:r>
        <w:separator/>
      </w:r>
    </w:p>
  </w:footnote>
  <w:footnote w:type="continuationSeparator" w:id="0">
    <w:p w14:paraId="192F5628" w14:textId="77777777" w:rsidR="00CB7B7E" w:rsidRDefault="00CB7B7E">
      <w:r>
        <w:continuationSeparator/>
      </w:r>
    </w:p>
  </w:footnote>
  <w:footnote w:id="1">
    <w:p w14:paraId="72B82C00"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1E7CF204"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3A5D3A3A"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103E96EF"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 xml:space="preserve">The </w:t>
      </w:r>
      <w:r w:rsidR="0077786E">
        <w:t>c</w:t>
      </w:r>
      <w:r w:rsidRPr="00DD7C1C">
        <w:t>ontractor is not obliged to ask for pre-financing.</w:t>
      </w:r>
    </w:p>
  </w:footnote>
  <w:footnote w:id="5">
    <w:p w14:paraId="4C31072B"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rPr>
          <w:rStyle w:val="FootnoteReference"/>
          <w:rFonts w:ascii="Times New Roman" w:hAnsi="Times New Roman"/>
          <w:sz w:val="20"/>
        </w:rPr>
        <w:t xml:space="preserve"> </w:t>
      </w:r>
      <w:r w:rsidRPr="00DD7C1C">
        <w:t>Maximum of 20</w:t>
      </w:r>
      <w:r w:rsidRPr="00DD7C1C">
        <w:rPr>
          <w:w w:val="50"/>
        </w:rPr>
        <w:t> </w:t>
      </w:r>
      <w:r w:rsidRPr="00DD7C1C">
        <w:t>% of the total contract amount.</w:t>
      </w:r>
    </w:p>
  </w:footnote>
  <w:footnote w:id="6">
    <w:p w14:paraId="74C5CC48" w14:textId="77777777" w:rsidR="00C1075A" w:rsidRDefault="00C1075A" w:rsidP="00C1075A">
      <w:pPr>
        <w:pStyle w:val="FootnoteText"/>
      </w:pPr>
      <w:r>
        <w:rPr>
          <w:rStyle w:val="FootnoteReference"/>
        </w:rPr>
        <w:footnoteRef/>
      </w:r>
      <w:r>
        <w:t xml:space="preserve"> OJ L 205 of 21.11.2018, p. 39</w:t>
      </w:r>
      <w:r w:rsidR="000730E0">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9949" w14:textId="77777777" w:rsidR="00597743" w:rsidRDefault="005977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0519" w14:textId="77777777" w:rsidR="00597743" w:rsidRDefault="0059774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8E47" w14:textId="77777777" w:rsidR="00597743" w:rsidRDefault="005977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4E82"/>
    <w:rsid w:val="00005536"/>
    <w:rsid w:val="00005AE9"/>
    <w:rsid w:val="00006C61"/>
    <w:rsid w:val="000107AD"/>
    <w:rsid w:val="00011132"/>
    <w:rsid w:val="00011271"/>
    <w:rsid w:val="00023094"/>
    <w:rsid w:val="000260F9"/>
    <w:rsid w:val="0003408E"/>
    <w:rsid w:val="00040832"/>
    <w:rsid w:val="000422C8"/>
    <w:rsid w:val="00044E0D"/>
    <w:rsid w:val="00051D85"/>
    <w:rsid w:val="000530F1"/>
    <w:rsid w:val="00053401"/>
    <w:rsid w:val="00057077"/>
    <w:rsid w:val="00061E96"/>
    <w:rsid w:val="00062765"/>
    <w:rsid w:val="00070187"/>
    <w:rsid w:val="00071FDC"/>
    <w:rsid w:val="00072E37"/>
    <w:rsid w:val="000730E0"/>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3BFD"/>
    <w:rsid w:val="000D531F"/>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6A95"/>
    <w:rsid w:val="00160680"/>
    <w:rsid w:val="00173A14"/>
    <w:rsid w:val="00177D65"/>
    <w:rsid w:val="00181DF9"/>
    <w:rsid w:val="0018297E"/>
    <w:rsid w:val="00184821"/>
    <w:rsid w:val="001874DD"/>
    <w:rsid w:val="00191A82"/>
    <w:rsid w:val="001A5556"/>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D5121"/>
    <w:rsid w:val="002E4657"/>
    <w:rsid w:val="002E755C"/>
    <w:rsid w:val="002F1723"/>
    <w:rsid w:val="002F498B"/>
    <w:rsid w:val="002F56E6"/>
    <w:rsid w:val="00302E94"/>
    <w:rsid w:val="003110FE"/>
    <w:rsid w:val="00315FD3"/>
    <w:rsid w:val="003246DC"/>
    <w:rsid w:val="003339F2"/>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10F1"/>
    <w:rsid w:val="003D1120"/>
    <w:rsid w:val="003D6395"/>
    <w:rsid w:val="003E1A9F"/>
    <w:rsid w:val="003E60FF"/>
    <w:rsid w:val="003F4EF2"/>
    <w:rsid w:val="003F517E"/>
    <w:rsid w:val="0041297A"/>
    <w:rsid w:val="004212EA"/>
    <w:rsid w:val="004302AD"/>
    <w:rsid w:val="0043610E"/>
    <w:rsid w:val="004443F8"/>
    <w:rsid w:val="00451C15"/>
    <w:rsid w:val="0045347B"/>
    <w:rsid w:val="004540D9"/>
    <w:rsid w:val="004701B3"/>
    <w:rsid w:val="00485444"/>
    <w:rsid w:val="00487C28"/>
    <w:rsid w:val="004953D9"/>
    <w:rsid w:val="004A4E5A"/>
    <w:rsid w:val="004A4E88"/>
    <w:rsid w:val="004A5329"/>
    <w:rsid w:val="004B0905"/>
    <w:rsid w:val="004C6B71"/>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6456"/>
    <w:rsid w:val="00547AF0"/>
    <w:rsid w:val="005503D3"/>
    <w:rsid w:val="00556095"/>
    <w:rsid w:val="005605EB"/>
    <w:rsid w:val="00560679"/>
    <w:rsid w:val="005634E2"/>
    <w:rsid w:val="00563D8D"/>
    <w:rsid w:val="005723FC"/>
    <w:rsid w:val="005729F2"/>
    <w:rsid w:val="00573139"/>
    <w:rsid w:val="0058059B"/>
    <w:rsid w:val="005832D0"/>
    <w:rsid w:val="00584668"/>
    <w:rsid w:val="00593F85"/>
    <w:rsid w:val="00597743"/>
    <w:rsid w:val="005B17CD"/>
    <w:rsid w:val="005B5044"/>
    <w:rsid w:val="005D4A77"/>
    <w:rsid w:val="005D724D"/>
    <w:rsid w:val="005D7F08"/>
    <w:rsid w:val="005E1D91"/>
    <w:rsid w:val="00607027"/>
    <w:rsid w:val="006113A8"/>
    <w:rsid w:val="00614005"/>
    <w:rsid w:val="00616791"/>
    <w:rsid w:val="00623D55"/>
    <w:rsid w:val="00624C89"/>
    <w:rsid w:val="0062745F"/>
    <w:rsid w:val="00633D46"/>
    <w:rsid w:val="00640C03"/>
    <w:rsid w:val="00641E20"/>
    <w:rsid w:val="00643046"/>
    <w:rsid w:val="006457F0"/>
    <w:rsid w:val="00650EA1"/>
    <w:rsid w:val="00661D04"/>
    <w:rsid w:val="0066526D"/>
    <w:rsid w:val="00667EB7"/>
    <w:rsid w:val="00671478"/>
    <w:rsid w:val="0068231A"/>
    <w:rsid w:val="00690954"/>
    <w:rsid w:val="00694695"/>
    <w:rsid w:val="0069567A"/>
    <w:rsid w:val="006A3247"/>
    <w:rsid w:val="006A4BDD"/>
    <w:rsid w:val="006A55E9"/>
    <w:rsid w:val="006A7C2C"/>
    <w:rsid w:val="006B0175"/>
    <w:rsid w:val="006B4D7E"/>
    <w:rsid w:val="006B7FF1"/>
    <w:rsid w:val="006C118B"/>
    <w:rsid w:val="006C121B"/>
    <w:rsid w:val="006C3EA2"/>
    <w:rsid w:val="006C7534"/>
    <w:rsid w:val="006D6A9D"/>
    <w:rsid w:val="006E75A7"/>
    <w:rsid w:val="006F4931"/>
    <w:rsid w:val="007003B2"/>
    <w:rsid w:val="00700A01"/>
    <w:rsid w:val="007010AA"/>
    <w:rsid w:val="00701103"/>
    <w:rsid w:val="007025AD"/>
    <w:rsid w:val="00711D5A"/>
    <w:rsid w:val="00715864"/>
    <w:rsid w:val="00723D0E"/>
    <w:rsid w:val="00725281"/>
    <w:rsid w:val="007259AD"/>
    <w:rsid w:val="00725B23"/>
    <w:rsid w:val="00730A8A"/>
    <w:rsid w:val="00730FB1"/>
    <w:rsid w:val="00733D06"/>
    <w:rsid w:val="007375EA"/>
    <w:rsid w:val="00745D2F"/>
    <w:rsid w:val="00746366"/>
    <w:rsid w:val="007563C0"/>
    <w:rsid w:val="00761F49"/>
    <w:rsid w:val="007631B9"/>
    <w:rsid w:val="00771843"/>
    <w:rsid w:val="00773AC9"/>
    <w:rsid w:val="0077786E"/>
    <w:rsid w:val="007906CE"/>
    <w:rsid w:val="0079602B"/>
    <w:rsid w:val="007B1229"/>
    <w:rsid w:val="007B65F1"/>
    <w:rsid w:val="007C12B8"/>
    <w:rsid w:val="007C46F7"/>
    <w:rsid w:val="007D14B2"/>
    <w:rsid w:val="007D1CE6"/>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4FE8"/>
    <w:rsid w:val="00865DAF"/>
    <w:rsid w:val="00874117"/>
    <w:rsid w:val="00876401"/>
    <w:rsid w:val="00886CCE"/>
    <w:rsid w:val="00894510"/>
    <w:rsid w:val="00894E32"/>
    <w:rsid w:val="008A0512"/>
    <w:rsid w:val="008A0997"/>
    <w:rsid w:val="008A2BFF"/>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75E4"/>
    <w:rsid w:val="008F222F"/>
    <w:rsid w:val="008F23D5"/>
    <w:rsid w:val="008F2749"/>
    <w:rsid w:val="008F72C6"/>
    <w:rsid w:val="00900932"/>
    <w:rsid w:val="00902E5B"/>
    <w:rsid w:val="009076FD"/>
    <w:rsid w:val="00912B9B"/>
    <w:rsid w:val="00912FD6"/>
    <w:rsid w:val="00913350"/>
    <w:rsid w:val="009134C2"/>
    <w:rsid w:val="00915ACF"/>
    <w:rsid w:val="00921CFD"/>
    <w:rsid w:val="009236F6"/>
    <w:rsid w:val="00930CB7"/>
    <w:rsid w:val="0093676C"/>
    <w:rsid w:val="00937BFD"/>
    <w:rsid w:val="009416B7"/>
    <w:rsid w:val="00951E44"/>
    <w:rsid w:val="00953EE9"/>
    <w:rsid w:val="00963F32"/>
    <w:rsid w:val="009642E7"/>
    <w:rsid w:val="009677F2"/>
    <w:rsid w:val="009740B0"/>
    <w:rsid w:val="00976498"/>
    <w:rsid w:val="00980511"/>
    <w:rsid w:val="00981A5B"/>
    <w:rsid w:val="00990C4F"/>
    <w:rsid w:val="00993B69"/>
    <w:rsid w:val="009A1B63"/>
    <w:rsid w:val="009A3CD3"/>
    <w:rsid w:val="009A523C"/>
    <w:rsid w:val="009A69A8"/>
    <w:rsid w:val="009A7423"/>
    <w:rsid w:val="009C3C26"/>
    <w:rsid w:val="009C42EE"/>
    <w:rsid w:val="009C55DD"/>
    <w:rsid w:val="009C7B81"/>
    <w:rsid w:val="009D0864"/>
    <w:rsid w:val="009D1FF4"/>
    <w:rsid w:val="009D300F"/>
    <w:rsid w:val="009D3939"/>
    <w:rsid w:val="009D3E64"/>
    <w:rsid w:val="009E0D33"/>
    <w:rsid w:val="009E3B15"/>
    <w:rsid w:val="009E6C3E"/>
    <w:rsid w:val="009F016E"/>
    <w:rsid w:val="00A01755"/>
    <w:rsid w:val="00A02D95"/>
    <w:rsid w:val="00A07ED5"/>
    <w:rsid w:val="00A1628E"/>
    <w:rsid w:val="00A16DA4"/>
    <w:rsid w:val="00A176C8"/>
    <w:rsid w:val="00A264DE"/>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842"/>
    <w:rsid w:val="00B54D21"/>
    <w:rsid w:val="00B57B8E"/>
    <w:rsid w:val="00B62AF4"/>
    <w:rsid w:val="00B638D8"/>
    <w:rsid w:val="00B7041A"/>
    <w:rsid w:val="00B77094"/>
    <w:rsid w:val="00B8227D"/>
    <w:rsid w:val="00B8276A"/>
    <w:rsid w:val="00B858B3"/>
    <w:rsid w:val="00B90DB1"/>
    <w:rsid w:val="00B9170F"/>
    <w:rsid w:val="00B934D6"/>
    <w:rsid w:val="00B93DE2"/>
    <w:rsid w:val="00BA50BC"/>
    <w:rsid w:val="00BA56FF"/>
    <w:rsid w:val="00BA6A10"/>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43DB0"/>
    <w:rsid w:val="00C45887"/>
    <w:rsid w:val="00C46D21"/>
    <w:rsid w:val="00C521B2"/>
    <w:rsid w:val="00C52F0B"/>
    <w:rsid w:val="00C66262"/>
    <w:rsid w:val="00C71B92"/>
    <w:rsid w:val="00C85171"/>
    <w:rsid w:val="00C908C5"/>
    <w:rsid w:val="00C9543A"/>
    <w:rsid w:val="00CA7A74"/>
    <w:rsid w:val="00CB06F5"/>
    <w:rsid w:val="00CB10B5"/>
    <w:rsid w:val="00CB171A"/>
    <w:rsid w:val="00CB1A8F"/>
    <w:rsid w:val="00CB68CD"/>
    <w:rsid w:val="00CB7B7E"/>
    <w:rsid w:val="00CC0EF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F3DB7"/>
    <w:rsid w:val="00DF548E"/>
    <w:rsid w:val="00E04933"/>
    <w:rsid w:val="00E11F30"/>
    <w:rsid w:val="00E14A81"/>
    <w:rsid w:val="00E14AE4"/>
    <w:rsid w:val="00E158B1"/>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5AAC"/>
    <w:rsid w:val="00E76C3C"/>
    <w:rsid w:val="00E94DB2"/>
    <w:rsid w:val="00EA1229"/>
    <w:rsid w:val="00EA1AF2"/>
    <w:rsid w:val="00EA2398"/>
    <w:rsid w:val="00EA24C0"/>
    <w:rsid w:val="00EA6062"/>
    <w:rsid w:val="00EA6ED8"/>
    <w:rsid w:val="00EB0F4F"/>
    <w:rsid w:val="00EB11FB"/>
    <w:rsid w:val="00EB1C81"/>
    <w:rsid w:val="00EB6A4A"/>
    <w:rsid w:val="00EC44AB"/>
    <w:rsid w:val="00ED20D6"/>
    <w:rsid w:val="00ED2F06"/>
    <w:rsid w:val="00ED33E2"/>
    <w:rsid w:val="00ED3BE3"/>
    <w:rsid w:val="00EE2D30"/>
    <w:rsid w:val="00EE398A"/>
    <w:rsid w:val="00EF2238"/>
    <w:rsid w:val="00EF268B"/>
    <w:rsid w:val="00EF3B57"/>
    <w:rsid w:val="00F00D52"/>
    <w:rsid w:val="00F00FBE"/>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0F5F"/>
    <w:rsid w:val="00FA1B9F"/>
    <w:rsid w:val="00FA1FF7"/>
    <w:rsid w:val="00FA3936"/>
    <w:rsid w:val="00FA48C9"/>
    <w:rsid w:val="00FA6923"/>
    <w:rsid w:val="00FB073D"/>
    <w:rsid w:val="00FB3CD6"/>
    <w:rsid w:val="00FB4D42"/>
    <w:rsid w:val="00FB6E53"/>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09BCE"/>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6E"/>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F9A7-D60B-4D9D-8021-0151F7F3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1324</Words>
  <Characters>7551</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GRANT CONTRACT FOR A DECENTRALISED PROGRAMME :</vt:lpstr>
      <vt:lpstr>PROJECT Building Partnership on Fundamentals: Empowered CSOs in the EU Accession</vt:lpstr>
      <vt:lpstr>CONTRACT TITLE Provision of services of drafting the Methodology of monitoring o</vt:lpstr>
    </vt:vector>
  </TitlesOfParts>
  <Company>European Commission</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cp:revision>
  <cp:lastPrinted>2013-05-17T10:14:00Z</cp:lastPrinted>
  <dcterms:created xsi:type="dcterms:W3CDTF">2023-10-26T14:22:00Z</dcterms:created>
  <dcterms:modified xsi:type="dcterms:W3CDTF">2023-10-26T14:22:00Z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2023-09-21T15:25:14Z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7ce01d0c-3aac-48f0-870e-f3097974af67</vt:lpwstr>
  </property>
  <property fmtid="{D5CDD505-2E9C-101B-9397-08002B2CF9AE}" pid="17" name="MSIP_Label_6bd9ddd1-4d20-43f6-abfa-fc3c07406f94_ContentBits">
    <vt:lpwstr>0</vt:lpwstr>
  </property>
</Properties>
</file>